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E317" w14:textId="781BF4C9" w:rsidR="0094494E" w:rsidRPr="007A438E" w:rsidRDefault="0094494E" w:rsidP="0094494E">
      <w:pPr>
        <w:rPr>
          <w:rFonts w:ascii="Times New Roman" w:hAnsi="Times New Roman" w:cs="Times New Roman"/>
          <w:b/>
          <w:bCs/>
        </w:rPr>
      </w:pPr>
      <w:r w:rsidRPr="007A438E">
        <w:rPr>
          <w:rFonts w:ascii="Times New Roman" w:hAnsi="Times New Roman" w:cs="Times New Roman"/>
          <w:b/>
          <w:bCs/>
        </w:rPr>
        <w:t>USC</w:t>
      </w:r>
      <w:r>
        <w:rPr>
          <w:rFonts w:ascii="Times New Roman" w:hAnsi="Times New Roman" w:cs="Times New Roman"/>
          <w:b/>
          <w:bCs/>
        </w:rPr>
        <w:t xml:space="preserve"> </w:t>
      </w:r>
      <w:r w:rsidRPr="007A438E">
        <w:rPr>
          <w:rFonts w:ascii="Times New Roman" w:hAnsi="Times New Roman" w:cs="Times New Roman"/>
          <w:b/>
          <w:bCs/>
        </w:rPr>
        <w:t>Guidelines for Interacting with Minors</w:t>
      </w:r>
    </w:p>
    <w:p w14:paraId="400AA872" w14:textId="756C339B" w:rsidR="0094494E" w:rsidRDefault="4AEA4AFD" w:rsidP="071D9D8F">
      <w:pPr>
        <w:rPr>
          <w:rFonts w:ascii="Times New Roman" w:hAnsi="Times New Roman" w:cs="Times New Roman"/>
        </w:rPr>
      </w:pPr>
      <w:r w:rsidRPr="071D9D8F">
        <w:rPr>
          <w:rFonts w:ascii="Times New Roman" w:hAnsi="Times New Roman" w:cs="Times New Roman"/>
        </w:rPr>
        <w:t xml:space="preserve">As outlined in </w:t>
      </w:r>
      <w:hyperlink r:id="rId10">
        <w:r w:rsidRPr="071D9D8F">
          <w:rPr>
            <w:rStyle w:val="Hyperlink"/>
            <w:rFonts w:ascii="Times New Roman" w:hAnsi="Times New Roman" w:cs="Times New Roman"/>
          </w:rPr>
          <w:t>USC’s Protecting Minors policy</w:t>
        </w:r>
      </w:hyperlink>
      <w:r w:rsidRPr="071D9D8F">
        <w:rPr>
          <w:rFonts w:ascii="Times New Roman" w:hAnsi="Times New Roman" w:cs="Times New Roman"/>
        </w:rPr>
        <w:t xml:space="preserve">, all members of the </w:t>
      </w:r>
      <w:r w:rsidR="003F2C70">
        <w:rPr>
          <w:rFonts w:ascii="Times New Roman" w:hAnsi="Times New Roman" w:cs="Times New Roman"/>
        </w:rPr>
        <w:t>U</w:t>
      </w:r>
      <w:r w:rsidRPr="071D9D8F">
        <w:rPr>
          <w:rFonts w:ascii="Times New Roman" w:hAnsi="Times New Roman" w:cs="Times New Roman"/>
        </w:rPr>
        <w:t xml:space="preserve">niversity community are expected to be role models for young people and to therefore maintain the highest standards of behavior when interacting with minors, including acting in a respectful and responsible manner that is consistent with the </w:t>
      </w:r>
      <w:r w:rsidR="003F2C70">
        <w:rPr>
          <w:rFonts w:ascii="Times New Roman" w:hAnsi="Times New Roman" w:cs="Times New Roman"/>
        </w:rPr>
        <w:t>U</w:t>
      </w:r>
      <w:r w:rsidRPr="071D9D8F">
        <w:rPr>
          <w:rFonts w:ascii="Times New Roman" w:hAnsi="Times New Roman" w:cs="Times New Roman"/>
        </w:rPr>
        <w:t xml:space="preserve">niversity’s </w:t>
      </w:r>
      <w:hyperlink r:id="rId11" w:history="1">
        <w:r w:rsidR="003F2C70" w:rsidRPr="003F2C70">
          <w:rPr>
            <w:rStyle w:val="Hyperlink"/>
            <w:rFonts w:ascii="Times New Roman" w:hAnsi="Times New Roman" w:cs="Times New Roman"/>
          </w:rPr>
          <w:t>Integrity and Accountability Code</w:t>
        </w:r>
      </w:hyperlink>
      <w:r w:rsidRPr="071D9D8F">
        <w:rPr>
          <w:rFonts w:ascii="Times New Roman" w:hAnsi="Times New Roman" w:cs="Times New Roman"/>
        </w:rPr>
        <w:t xml:space="preserve"> and the </w:t>
      </w:r>
      <w:r w:rsidR="5B519056" w:rsidRPr="071D9D8F">
        <w:rPr>
          <w:rFonts w:ascii="Times New Roman" w:hAnsi="Times New Roman" w:cs="Times New Roman"/>
        </w:rPr>
        <w:t>behavioral expectations set forth in the G</w:t>
      </w:r>
      <w:r w:rsidRPr="071D9D8F">
        <w:rPr>
          <w:rFonts w:ascii="Times New Roman" w:hAnsi="Times New Roman" w:cs="Times New Roman"/>
        </w:rPr>
        <w:t xml:space="preserve">uidelines for </w:t>
      </w:r>
      <w:r w:rsidR="0F1818BC" w:rsidRPr="071D9D8F">
        <w:rPr>
          <w:rFonts w:ascii="Times New Roman" w:hAnsi="Times New Roman" w:cs="Times New Roman"/>
        </w:rPr>
        <w:t>I</w:t>
      </w:r>
      <w:r w:rsidRPr="071D9D8F">
        <w:rPr>
          <w:rFonts w:ascii="Times New Roman" w:hAnsi="Times New Roman" w:cs="Times New Roman"/>
        </w:rPr>
        <w:t xml:space="preserve">nteracting with </w:t>
      </w:r>
      <w:r w:rsidR="52CAB165" w:rsidRPr="071D9D8F">
        <w:rPr>
          <w:rFonts w:ascii="Times New Roman" w:hAnsi="Times New Roman" w:cs="Times New Roman"/>
        </w:rPr>
        <w:t>M</w:t>
      </w:r>
      <w:r w:rsidRPr="071D9D8F">
        <w:rPr>
          <w:rFonts w:ascii="Times New Roman" w:hAnsi="Times New Roman" w:cs="Times New Roman"/>
        </w:rPr>
        <w:t>inors</w:t>
      </w:r>
      <w:r w:rsidR="1DAC7DF0" w:rsidRPr="071D9D8F">
        <w:rPr>
          <w:rFonts w:ascii="Times New Roman" w:hAnsi="Times New Roman" w:cs="Times New Roman"/>
        </w:rPr>
        <w:t xml:space="preserve"> below.</w:t>
      </w:r>
      <w:r w:rsidRPr="071D9D8F">
        <w:rPr>
          <w:rFonts w:ascii="Times New Roman" w:hAnsi="Times New Roman" w:cs="Times New Roman"/>
        </w:rPr>
        <w:t xml:space="preserve"> </w:t>
      </w:r>
    </w:p>
    <w:p w14:paraId="01B4A008" w14:textId="190840F5" w:rsidR="008E57B1" w:rsidRDefault="008E57B1" w:rsidP="0094494E">
      <w:pPr>
        <w:rPr>
          <w:rFonts w:ascii="Times New Roman" w:hAnsi="Times New Roman" w:cs="Times New Roman"/>
          <w:bCs/>
        </w:rPr>
      </w:pPr>
      <w:r w:rsidRPr="008E57B1">
        <w:rPr>
          <w:rFonts w:ascii="Times New Roman" w:hAnsi="Times New Roman" w:cs="Times New Roman"/>
          <w:bCs/>
        </w:rPr>
        <w:t>These guidelines have been developed to help foster safe, welcoming environments that promote the growth and development of minors at USC,</w:t>
      </w:r>
      <w:r w:rsidR="006F1695" w:rsidRPr="008E57B1">
        <w:rPr>
          <w:rFonts w:ascii="Times New Roman" w:hAnsi="Times New Roman" w:cs="Times New Roman"/>
          <w:bCs/>
        </w:rPr>
        <w:t xml:space="preserve"> </w:t>
      </w:r>
      <w:r w:rsidRPr="008E57B1">
        <w:rPr>
          <w:rFonts w:ascii="Times New Roman" w:hAnsi="Times New Roman" w:cs="Times New Roman"/>
          <w:bCs/>
        </w:rPr>
        <w:t>help adults avoid exhibiting behaviors that could cause harm or be misinterpreted, and help minors understand what healthy boundaries and appropriate adult-minor interactions should look like. </w:t>
      </w:r>
    </w:p>
    <w:p w14:paraId="0ECE8938" w14:textId="12BADCC4" w:rsidR="00AD30F4" w:rsidRDefault="0094494E" w:rsidP="0094494E">
      <w:pPr>
        <w:rPr>
          <w:rFonts w:ascii="Times New Roman" w:hAnsi="Times New Roman" w:cs="Times New Roman"/>
          <w:bCs/>
        </w:rPr>
      </w:pPr>
      <w:r w:rsidRPr="00777A8E">
        <w:rPr>
          <w:rFonts w:ascii="Times New Roman" w:hAnsi="Times New Roman" w:cs="Times New Roman"/>
          <w:b/>
        </w:rPr>
        <w:t>Note</w:t>
      </w:r>
      <w:r>
        <w:rPr>
          <w:rFonts w:ascii="Times New Roman" w:hAnsi="Times New Roman" w:cs="Times New Roman"/>
          <w:bCs/>
        </w:rPr>
        <w:t xml:space="preserve">: </w:t>
      </w:r>
      <w:hyperlink r:id="rId12" w:history="1">
        <w:r w:rsidRPr="00777A8E">
          <w:rPr>
            <w:rStyle w:val="Hyperlink"/>
            <w:rFonts w:ascii="Times New Roman" w:hAnsi="Times New Roman" w:cs="Times New Roman"/>
            <w:bCs/>
          </w:rPr>
          <w:t>USC’s Protecting Minors policy</w:t>
        </w:r>
      </w:hyperlink>
      <w:r>
        <w:rPr>
          <w:rFonts w:ascii="Times New Roman" w:hAnsi="Times New Roman" w:cs="Times New Roman"/>
          <w:bCs/>
        </w:rPr>
        <w:t xml:space="preserve"> places additional requirements on adults participating in </w:t>
      </w:r>
      <w:r w:rsidR="003F2C70">
        <w:rPr>
          <w:rFonts w:ascii="Times New Roman" w:hAnsi="Times New Roman" w:cs="Times New Roman"/>
          <w:bCs/>
        </w:rPr>
        <w:t>a covered activity.</w:t>
      </w:r>
      <w:r w:rsidR="00267DC8">
        <w:rPr>
          <w:rFonts w:ascii="Times New Roman" w:hAnsi="Times New Roman" w:cs="Times New Roman"/>
          <w:bCs/>
        </w:rPr>
        <w:t xml:space="preserve"> </w:t>
      </w:r>
    </w:p>
    <w:p w14:paraId="1FAC4331" w14:textId="7E996240" w:rsidR="0094494E" w:rsidRDefault="0094494E" w:rsidP="0094494E">
      <w:pPr>
        <w:rPr>
          <w:rFonts w:ascii="Times New Roman" w:hAnsi="Times New Roman" w:cs="Times New Roman"/>
          <w:b/>
          <w:bCs/>
        </w:rPr>
      </w:pPr>
      <w:r w:rsidRPr="1DF76912">
        <w:rPr>
          <w:rFonts w:ascii="Times New Roman" w:hAnsi="Times New Roman" w:cs="Times New Roman"/>
          <w:b/>
          <w:bCs/>
        </w:rPr>
        <w:t>All members of the university community are expected to:</w:t>
      </w:r>
    </w:p>
    <w:p w14:paraId="674B8D84" w14:textId="318AF599" w:rsidR="0094494E" w:rsidRPr="006E5C7D" w:rsidRDefault="00E820FD" w:rsidP="00E820FD">
      <w:pPr>
        <w:pStyle w:val="Heading2"/>
        <w:rPr>
          <w:rFonts w:ascii="Times New Roman" w:hAnsi="Times New Roman" w:cs="Times New Roman"/>
          <w:b/>
          <w:bCs/>
          <w:sz w:val="22"/>
          <w:szCs w:val="22"/>
        </w:rPr>
      </w:pPr>
      <w:r w:rsidRPr="006E5C7D">
        <w:rPr>
          <w:rFonts w:ascii="Times New Roman" w:hAnsi="Times New Roman" w:cs="Times New Roman"/>
          <w:b/>
          <w:bCs/>
          <w:sz w:val="22"/>
          <w:szCs w:val="22"/>
        </w:rPr>
        <w:t xml:space="preserve">1. </w:t>
      </w:r>
      <w:r w:rsidR="006E5C7D">
        <w:rPr>
          <w:rFonts w:ascii="Times New Roman" w:hAnsi="Times New Roman" w:cs="Times New Roman"/>
          <w:b/>
          <w:bCs/>
          <w:sz w:val="22"/>
          <w:szCs w:val="22"/>
        </w:rPr>
        <w:t xml:space="preserve"> </w:t>
      </w:r>
      <w:r w:rsidR="000F32C3">
        <w:rPr>
          <w:rFonts w:ascii="Times New Roman" w:hAnsi="Times New Roman" w:cs="Times New Roman"/>
          <w:b/>
          <w:bCs/>
          <w:sz w:val="22"/>
          <w:szCs w:val="22"/>
        </w:rPr>
        <w:t>Establish and m</w:t>
      </w:r>
      <w:r w:rsidR="002D4504" w:rsidRPr="006E5C7D">
        <w:rPr>
          <w:rFonts w:ascii="Times New Roman" w:hAnsi="Times New Roman" w:cs="Times New Roman"/>
          <w:b/>
          <w:bCs/>
          <w:sz w:val="22"/>
          <w:szCs w:val="22"/>
        </w:rPr>
        <w:t>aintain</w:t>
      </w:r>
      <w:r w:rsidR="00956803" w:rsidRPr="006E5C7D">
        <w:rPr>
          <w:rFonts w:ascii="Times New Roman" w:hAnsi="Times New Roman" w:cs="Times New Roman"/>
          <w:b/>
          <w:bCs/>
          <w:sz w:val="22"/>
          <w:szCs w:val="22"/>
        </w:rPr>
        <w:t xml:space="preserve"> appropriate boundaries when interacting with </w:t>
      </w:r>
      <w:r w:rsidR="009B7BF7" w:rsidRPr="006E5C7D">
        <w:rPr>
          <w:rFonts w:ascii="Times New Roman" w:hAnsi="Times New Roman" w:cs="Times New Roman"/>
          <w:b/>
          <w:bCs/>
          <w:sz w:val="22"/>
          <w:szCs w:val="22"/>
        </w:rPr>
        <w:t>minors</w:t>
      </w:r>
      <w:r w:rsidR="00D60E65" w:rsidRPr="006E5C7D">
        <w:rPr>
          <w:rFonts w:ascii="Times New Roman" w:hAnsi="Times New Roman" w:cs="Times New Roman"/>
          <w:b/>
          <w:bCs/>
          <w:sz w:val="22"/>
          <w:szCs w:val="22"/>
        </w:rPr>
        <w:t>.</w:t>
      </w:r>
      <w:r w:rsidR="00956803" w:rsidRPr="006E5C7D">
        <w:rPr>
          <w:rFonts w:ascii="Times New Roman" w:hAnsi="Times New Roman" w:cs="Times New Roman"/>
          <w:b/>
          <w:bCs/>
          <w:sz w:val="22"/>
          <w:szCs w:val="22"/>
        </w:rPr>
        <w:t xml:space="preserve"> </w:t>
      </w:r>
    </w:p>
    <w:p w14:paraId="0E7CDBAC" w14:textId="77777777" w:rsidR="00140EA2" w:rsidRPr="00140EA2" w:rsidRDefault="00140EA2" w:rsidP="00140EA2">
      <w:pPr>
        <w:pStyle w:val="ListParagraph"/>
        <w:ind w:left="360"/>
        <w:rPr>
          <w:rFonts w:ascii="Times New Roman" w:hAnsi="Times New Roman" w:cs="Times New Roman"/>
          <w:b/>
          <w:bCs/>
        </w:rPr>
      </w:pPr>
    </w:p>
    <w:p w14:paraId="2E9A71CA" w14:textId="70B2AC2F" w:rsidR="0094494E" w:rsidRPr="00BA10B8" w:rsidRDefault="0094494E" w:rsidP="00B44252">
      <w:pPr>
        <w:pStyle w:val="ListParagraph"/>
        <w:numPr>
          <w:ilvl w:val="0"/>
          <w:numId w:val="1"/>
        </w:numPr>
        <w:rPr>
          <w:rFonts w:ascii="Times New Roman" w:hAnsi="Times New Roman" w:cs="Times New Roman"/>
        </w:rPr>
      </w:pPr>
      <w:r w:rsidRPr="00BA10B8">
        <w:rPr>
          <w:rFonts w:ascii="Times New Roman" w:hAnsi="Times New Roman" w:cs="Times New Roman"/>
          <w:b/>
          <w:bCs/>
        </w:rPr>
        <w:t>Do not have private, one-on-one interactions with a minor</w:t>
      </w:r>
      <w:r w:rsidRPr="00BA10B8">
        <w:rPr>
          <w:rFonts w:ascii="Times New Roman" w:hAnsi="Times New Roman" w:cs="Times New Roman"/>
        </w:rPr>
        <w:t xml:space="preserve">. </w:t>
      </w:r>
      <w:r w:rsidR="00BA10B8" w:rsidRPr="00BA10B8">
        <w:t xml:space="preserve"> </w:t>
      </w:r>
      <w:r w:rsidR="00BA10B8" w:rsidRPr="00BA10B8">
        <w:rPr>
          <w:rFonts w:ascii="Times New Roman" w:hAnsi="Times New Roman" w:cs="Times New Roman"/>
        </w:rPr>
        <w:t>All interactions between an adult and a minor are to be observable and interruptible. In other words, contact must be able to be seen by another individual (observable), and someone must be able to stop the interaction easily (interruptible).</w:t>
      </w:r>
      <w:r w:rsidRPr="00BA10B8">
        <w:rPr>
          <w:rFonts w:ascii="Times New Roman" w:hAnsi="Times New Roman" w:cs="Times New Roman"/>
        </w:rPr>
        <w:t xml:space="preserve"> </w:t>
      </w:r>
    </w:p>
    <w:p w14:paraId="51DC9172" w14:textId="15C4ADCA" w:rsidR="00B65A59" w:rsidRDefault="00B65A59" w:rsidP="00B65A59">
      <w:pPr>
        <w:pStyle w:val="ListParagraph"/>
        <w:ind w:left="360"/>
        <w:rPr>
          <w:rFonts w:ascii="Times New Roman" w:hAnsi="Times New Roman" w:cs="Times New Roman"/>
          <w:b/>
        </w:rPr>
      </w:pPr>
    </w:p>
    <w:p w14:paraId="354BDD06" w14:textId="1D1F8CBF" w:rsidR="00B65A59" w:rsidRPr="00796168" w:rsidRDefault="0CEE5D03" w:rsidP="5A48A0AE">
      <w:pPr>
        <w:pStyle w:val="ListParagraph"/>
        <w:ind w:left="360"/>
        <w:rPr>
          <w:rFonts w:ascii="Times New Roman" w:hAnsi="Times New Roman" w:cs="Times New Roman"/>
        </w:rPr>
      </w:pPr>
      <w:r w:rsidRPr="071D9D8F">
        <w:rPr>
          <w:rFonts w:ascii="Times New Roman" w:hAnsi="Times New Roman" w:cs="Times New Roman"/>
          <w:b/>
          <w:bCs/>
        </w:rPr>
        <w:t>Tip</w:t>
      </w:r>
      <w:r w:rsidR="00947AF6" w:rsidRPr="071D9D8F">
        <w:rPr>
          <w:rFonts w:ascii="Times New Roman" w:hAnsi="Times New Roman" w:cs="Times New Roman"/>
        </w:rPr>
        <w:t xml:space="preserve">: </w:t>
      </w:r>
      <w:r w:rsidR="000659C8" w:rsidRPr="000659C8">
        <w:rPr>
          <w:rFonts w:ascii="Times New Roman" w:hAnsi="Times New Roman" w:cs="Times New Roman"/>
        </w:rPr>
        <w:t xml:space="preserve">Plan ahead so that you don’t find yourself in a situation that leaves you alone with a minor. If you do unexpectedly find yourself in this situation (e.g., a minor comes to your office, stays late after an activity to speak with you), ask another informed adult to join you, or work with the minor to reschedule the meeting for a time and place that would allow for an observable and interruptible interaction. If </w:t>
      </w:r>
      <w:r w:rsidR="0017555D">
        <w:rPr>
          <w:rFonts w:ascii="Times New Roman" w:hAnsi="Times New Roman" w:cs="Times New Roman"/>
        </w:rPr>
        <w:t>a minor</w:t>
      </w:r>
      <w:r w:rsidR="000659C8" w:rsidRPr="000659C8">
        <w:rPr>
          <w:rFonts w:ascii="Times New Roman" w:hAnsi="Times New Roman" w:cs="Times New Roman"/>
        </w:rPr>
        <w:t xml:space="preserve"> feel</w:t>
      </w:r>
      <w:r w:rsidR="0017555D">
        <w:rPr>
          <w:rFonts w:ascii="Times New Roman" w:hAnsi="Times New Roman" w:cs="Times New Roman"/>
        </w:rPr>
        <w:t>s</w:t>
      </w:r>
      <w:r w:rsidR="000659C8" w:rsidRPr="000659C8">
        <w:rPr>
          <w:rFonts w:ascii="Times New Roman" w:hAnsi="Times New Roman" w:cs="Times New Roman"/>
        </w:rPr>
        <w:t xml:space="preserve"> it’s important to speak privately with you, simply move the conversation to a public location or common area where </w:t>
      </w:r>
      <w:r w:rsidR="0017555D">
        <w:rPr>
          <w:rFonts w:ascii="Times New Roman" w:hAnsi="Times New Roman" w:cs="Times New Roman"/>
        </w:rPr>
        <w:t>you</w:t>
      </w:r>
      <w:r w:rsidR="000659C8" w:rsidRPr="000659C8">
        <w:rPr>
          <w:rFonts w:ascii="Times New Roman" w:hAnsi="Times New Roman" w:cs="Times New Roman"/>
        </w:rPr>
        <w:t xml:space="preserve"> can still speak privately but others can observe and/or interrupt.</w:t>
      </w:r>
    </w:p>
    <w:p w14:paraId="760C14B1" w14:textId="77777777" w:rsidR="0094494E" w:rsidRPr="00B444FB" w:rsidRDefault="0094494E" w:rsidP="0094494E">
      <w:pPr>
        <w:pStyle w:val="ListParagraph"/>
        <w:ind w:left="360"/>
        <w:rPr>
          <w:rFonts w:ascii="Times New Roman" w:hAnsi="Times New Roman" w:cs="Times New Roman"/>
          <w:bCs/>
        </w:rPr>
      </w:pPr>
    </w:p>
    <w:p w14:paraId="57D6ABEB" w14:textId="055CB02D" w:rsidR="004D1430" w:rsidRPr="00BB03F4" w:rsidRDefault="0094494E" w:rsidP="00BB03F4">
      <w:pPr>
        <w:pStyle w:val="ListParagraph"/>
        <w:numPr>
          <w:ilvl w:val="0"/>
          <w:numId w:val="1"/>
        </w:numPr>
        <w:rPr>
          <w:rFonts w:ascii="Times New Roman" w:hAnsi="Times New Roman" w:cs="Times New Roman"/>
        </w:rPr>
      </w:pPr>
      <w:r w:rsidRPr="00BB03F4">
        <w:rPr>
          <w:rFonts w:ascii="Times New Roman" w:hAnsi="Times New Roman" w:cs="Times New Roman"/>
          <w:b/>
          <w:bCs/>
        </w:rPr>
        <w:t>Do not engage in private electronic communication with a minor.</w:t>
      </w:r>
      <w:r w:rsidRPr="00BB03F4">
        <w:rPr>
          <w:rFonts w:ascii="Times New Roman" w:hAnsi="Times New Roman" w:cs="Times New Roman"/>
        </w:rPr>
        <w:t xml:space="preserve"> </w:t>
      </w:r>
      <w:r w:rsidR="00BB03F4" w:rsidRPr="00BB03F4">
        <w:rPr>
          <w:rFonts w:ascii="Times New Roman" w:hAnsi="Times New Roman" w:cs="Times New Roman"/>
        </w:rPr>
        <w:t xml:space="preserve">Ensure all electronic communication with minors is open and transparent, meaning at least three individuals (e.g., a fellow colleague, the minor’s parent/guardian, multiple participants, etc.) are included on all communications. This is sometimes referred to as the “rule of three.” </w:t>
      </w:r>
    </w:p>
    <w:p w14:paraId="2B2155C4" w14:textId="730865C2" w:rsidR="004D1430" w:rsidRPr="004D1430" w:rsidRDefault="004D1430" w:rsidP="004D1430">
      <w:pPr>
        <w:pStyle w:val="ListParagraph"/>
        <w:ind w:left="360"/>
        <w:rPr>
          <w:rFonts w:ascii="Times New Roman" w:hAnsi="Times New Roman" w:cs="Times New Roman"/>
          <w:bCs/>
        </w:rPr>
      </w:pPr>
    </w:p>
    <w:p w14:paraId="5B3278F5" w14:textId="3081F5BC" w:rsidR="0094494E" w:rsidRPr="004D1430" w:rsidRDefault="58760ABC" w:rsidP="5A48A0AE">
      <w:pPr>
        <w:pStyle w:val="ListParagraph"/>
        <w:ind w:left="360"/>
        <w:rPr>
          <w:rFonts w:ascii="Times New Roman" w:hAnsi="Times New Roman" w:cs="Times New Roman"/>
        </w:rPr>
      </w:pPr>
      <w:r w:rsidRPr="071D9D8F">
        <w:rPr>
          <w:rFonts w:ascii="Times New Roman" w:hAnsi="Times New Roman" w:cs="Times New Roman"/>
          <w:b/>
          <w:bCs/>
        </w:rPr>
        <w:t>Tip</w:t>
      </w:r>
      <w:r w:rsidR="00947AF6" w:rsidRPr="071D9D8F">
        <w:rPr>
          <w:rFonts w:ascii="Times New Roman" w:hAnsi="Times New Roman" w:cs="Times New Roman"/>
        </w:rPr>
        <w:t xml:space="preserve">: </w:t>
      </w:r>
      <w:r w:rsidR="004D1430" w:rsidRPr="071D9D8F">
        <w:rPr>
          <w:rFonts w:ascii="Times New Roman" w:hAnsi="Times New Roman" w:cs="Times New Roman"/>
        </w:rPr>
        <w:t xml:space="preserve">If a minor reaches out to you privately, </w:t>
      </w:r>
      <w:r w:rsidR="00DF28ED" w:rsidRPr="071D9D8F">
        <w:rPr>
          <w:rFonts w:ascii="Times New Roman" w:hAnsi="Times New Roman" w:cs="Times New Roman"/>
        </w:rPr>
        <w:t xml:space="preserve">simply </w:t>
      </w:r>
      <w:r w:rsidR="004D1430" w:rsidRPr="071D9D8F">
        <w:rPr>
          <w:rFonts w:ascii="Times New Roman" w:hAnsi="Times New Roman" w:cs="Times New Roman"/>
        </w:rPr>
        <w:t>include another in</w:t>
      </w:r>
      <w:r w:rsidR="003F7C80" w:rsidRPr="071D9D8F">
        <w:rPr>
          <w:rFonts w:ascii="Times New Roman" w:hAnsi="Times New Roman" w:cs="Times New Roman"/>
        </w:rPr>
        <w:t>formed adult (e.g., the minor’s parent/guardian</w:t>
      </w:r>
      <w:r w:rsidR="00E0165F">
        <w:rPr>
          <w:rFonts w:ascii="Times New Roman" w:hAnsi="Times New Roman" w:cs="Times New Roman"/>
        </w:rPr>
        <w:t>,</w:t>
      </w:r>
      <w:r w:rsidR="003F7C80" w:rsidRPr="071D9D8F">
        <w:rPr>
          <w:rFonts w:ascii="Times New Roman" w:hAnsi="Times New Roman" w:cs="Times New Roman"/>
        </w:rPr>
        <w:t xml:space="preserve"> or a colleague)</w:t>
      </w:r>
      <w:r w:rsidR="004D1430" w:rsidRPr="071D9D8F">
        <w:rPr>
          <w:rFonts w:ascii="Times New Roman" w:hAnsi="Times New Roman" w:cs="Times New Roman"/>
        </w:rPr>
        <w:t xml:space="preserve"> on the response</w:t>
      </w:r>
      <w:r w:rsidR="00C031F1" w:rsidRPr="071D9D8F">
        <w:rPr>
          <w:rFonts w:ascii="Times New Roman" w:hAnsi="Times New Roman" w:cs="Times New Roman"/>
        </w:rPr>
        <w:t xml:space="preserve"> for transparency</w:t>
      </w:r>
      <w:r w:rsidR="004D1430" w:rsidRPr="071D9D8F">
        <w:rPr>
          <w:rFonts w:ascii="Times New Roman" w:hAnsi="Times New Roman" w:cs="Times New Roman"/>
        </w:rPr>
        <w:t>.</w:t>
      </w:r>
      <w:r w:rsidR="0C0E5F7A" w:rsidRPr="071D9D8F">
        <w:rPr>
          <w:rFonts w:ascii="Times New Roman" w:hAnsi="Times New Roman" w:cs="Times New Roman"/>
        </w:rPr>
        <w:t xml:space="preserve"> </w:t>
      </w:r>
    </w:p>
    <w:p w14:paraId="207D6F8C" w14:textId="77777777" w:rsidR="004D1430" w:rsidRPr="00B444FB" w:rsidRDefault="004D1430" w:rsidP="0094494E">
      <w:pPr>
        <w:pStyle w:val="ListParagraph"/>
        <w:ind w:left="360"/>
        <w:rPr>
          <w:rFonts w:ascii="Times New Roman" w:hAnsi="Times New Roman" w:cs="Times New Roman"/>
          <w:bCs/>
        </w:rPr>
      </w:pPr>
    </w:p>
    <w:p w14:paraId="40672E5E" w14:textId="622F3F51" w:rsidR="0094494E" w:rsidRPr="00980A5D" w:rsidRDefault="0094494E" w:rsidP="00980A5D">
      <w:pPr>
        <w:pStyle w:val="ListParagraph"/>
        <w:numPr>
          <w:ilvl w:val="0"/>
          <w:numId w:val="1"/>
        </w:numPr>
        <w:rPr>
          <w:rFonts w:ascii="Times New Roman" w:hAnsi="Times New Roman" w:cs="Times New Roman"/>
        </w:rPr>
      </w:pPr>
      <w:r w:rsidRPr="00980A5D">
        <w:rPr>
          <w:rFonts w:ascii="Times New Roman" w:hAnsi="Times New Roman" w:cs="Times New Roman"/>
          <w:b/>
          <w:bCs/>
        </w:rPr>
        <w:t>Do not communicate with minors using personal accounts</w:t>
      </w:r>
      <w:r w:rsidR="00327E09" w:rsidRPr="00980A5D">
        <w:rPr>
          <w:rFonts w:ascii="Times New Roman" w:hAnsi="Times New Roman" w:cs="Times New Roman"/>
          <w:b/>
          <w:bCs/>
        </w:rPr>
        <w:t xml:space="preserve">, </w:t>
      </w:r>
      <w:r w:rsidR="001F3DAA" w:rsidRPr="00980A5D">
        <w:rPr>
          <w:rFonts w:ascii="Times New Roman" w:hAnsi="Times New Roman" w:cs="Times New Roman"/>
          <w:b/>
          <w:bCs/>
        </w:rPr>
        <w:t xml:space="preserve">including personal email, </w:t>
      </w:r>
      <w:r w:rsidR="6A807945" w:rsidRPr="00980A5D">
        <w:rPr>
          <w:rFonts w:ascii="Times New Roman" w:hAnsi="Times New Roman" w:cs="Times New Roman"/>
          <w:b/>
          <w:bCs/>
        </w:rPr>
        <w:t>phone, or</w:t>
      </w:r>
      <w:r w:rsidR="17E79B09" w:rsidRPr="00980A5D">
        <w:rPr>
          <w:rFonts w:ascii="Times New Roman" w:hAnsi="Times New Roman" w:cs="Times New Roman"/>
          <w:b/>
          <w:bCs/>
        </w:rPr>
        <w:t xml:space="preserve"> </w:t>
      </w:r>
      <w:r w:rsidR="00327E09" w:rsidRPr="00980A5D">
        <w:rPr>
          <w:rFonts w:ascii="Times New Roman" w:hAnsi="Times New Roman" w:cs="Times New Roman"/>
          <w:b/>
          <w:bCs/>
        </w:rPr>
        <w:t>social media</w:t>
      </w:r>
      <w:r w:rsidR="001F3DAA" w:rsidRPr="00980A5D">
        <w:rPr>
          <w:rFonts w:ascii="Times New Roman" w:hAnsi="Times New Roman" w:cs="Times New Roman"/>
          <w:b/>
          <w:bCs/>
        </w:rPr>
        <w:t xml:space="preserve"> </w:t>
      </w:r>
      <w:r w:rsidR="551B5E09" w:rsidRPr="00980A5D">
        <w:rPr>
          <w:rFonts w:ascii="Times New Roman" w:hAnsi="Times New Roman" w:cs="Times New Roman"/>
          <w:b/>
          <w:bCs/>
        </w:rPr>
        <w:t>accounts</w:t>
      </w:r>
      <w:r w:rsidRPr="00980A5D">
        <w:rPr>
          <w:rFonts w:ascii="Times New Roman" w:hAnsi="Times New Roman" w:cs="Times New Roman"/>
        </w:rPr>
        <w:t xml:space="preserve">. </w:t>
      </w:r>
      <w:r w:rsidR="00980A5D" w:rsidRPr="00980A5D">
        <w:rPr>
          <w:rFonts w:ascii="Times New Roman" w:hAnsi="Times New Roman" w:cs="Times New Roman"/>
        </w:rPr>
        <w:t xml:space="preserve">In addition to following the “rule of three,” maintain professional boundaries by only using professional and/or programmatic accounts to communicate with minors.   </w:t>
      </w:r>
      <w:r>
        <w:br/>
      </w:r>
    </w:p>
    <w:p w14:paraId="1C330784" w14:textId="553096E0" w:rsidR="009B0E9F" w:rsidRDefault="2CFA611C" w:rsidP="5A48A0AE">
      <w:pPr>
        <w:pStyle w:val="ListParagraph"/>
        <w:ind w:left="360"/>
        <w:rPr>
          <w:rFonts w:ascii="Times New Roman" w:hAnsi="Times New Roman" w:cs="Times New Roman"/>
        </w:rPr>
      </w:pPr>
      <w:r w:rsidRPr="071D9D8F">
        <w:rPr>
          <w:rFonts w:ascii="Times New Roman" w:hAnsi="Times New Roman" w:cs="Times New Roman"/>
          <w:b/>
          <w:bCs/>
        </w:rPr>
        <w:t>Tip</w:t>
      </w:r>
      <w:r w:rsidR="4E5C7514" w:rsidRPr="071D9D8F">
        <w:rPr>
          <w:rFonts w:ascii="Times New Roman" w:hAnsi="Times New Roman" w:cs="Times New Roman"/>
        </w:rPr>
        <w:t xml:space="preserve">: </w:t>
      </w:r>
      <w:r w:rsidR="007466B2" w:rsidRPr="007466B2">
        <w:rPr>
          <w:rFonts w:ascii="Times New Roman" w:hAnsi="Times New Roman" w:cs="Times New Roman"/>
        </w:rPr>
        <w:t>If you’re involved in a youth program, consider using an app designed specifically to promote safe, open and transparent communication</w:t>
      </w:r>
      <w:r w:rsidR="003F2C70">
        <w:rPr>
          <w:rFonts w:ascii="Times New Roman" w:hAnsi="Times New Roman" w:cs="Times New Roman"/>
        </w:rPr>
        <w:t xml:space="preserve"> (e.g., </w:t>
      </w:r>
      <w:hyperlink r:id="rId13" w:history="1">
        <w:r w:rsidR="003F2C70" w:rsidRPr="003F2C70">
          <w:rPr>
            <w:rStyle w:val="Hyperlink"/>
            <w:rFonts w:ascii="Times New Roman" w:hAnsi="Times New Roman" w:cs="Times New Roman"/>
          </w:rPr>
          <w:t>Remind</w:t>
        </w:r>
      </w:hyperlink>
      <w:r w:rsidR="003F2C70">
        <w:rPr>
          <w:rFonts w:ascii="Times New Roman" w:hAnsi="Times New Roman" w:cs="Times New Roman"/>
        </w:rPr>
        <w:t>)</w:t>
      </w:r>
      <w:r w:rsidR="00D410C4">
        <w:rPr>
          <w:rFonts w:ascii="Times New Roman" w:hAnsi="Times New Roman" w:cs="Times New Roman"/>
        </w:rPr>
        <w:t xml:space="preserve">. </w:t>
      </w:r>
      <w:proofErr w:type="gramStart"/>
      <w:r w:rsidR="00D410C4">
        <w:rPr>
          <w:rFonts w:ascii="Times New Roman" w:hAnsi="Times New Roman" w:cs="Times New Roman"/>
        </w:rPr>
        <w:t>Or,</w:t>
      </w:r>
      <w:proofErr w:type="gramEnd"/>
      <w:r w:rsidR="007466B2" w:rsidRPr="007466B2">
        <w:rPr>
          <w:rFonts w:ascii="Times New Roman" w:hAnsi="Times New Roman" w:cs="Times New Roman"/>
        </w:rPr>
        <w:t xml:space="preserve"> consider creating a shared, monitored inbox/email address that functions similarly. Additionally, it’s not uncommon for minors to want to </w:t>
      </w:r>
      <w:r w:rsidR="007466B2" w:rsidRPr="007466B2">
        <w:rPr>
          <w:rFonts w:ascii="Times New Roman" w:hAnsi="Times New Roman" w:cs="Times New Roman"/>
        </w:rPr>
        <w:lastRenderedPageBreak/>
        <w:t>stay in touch with those they see as mentors or can look to for educational or professional guidance. Set their expectations from the beginning by establishing boundaries for communication. If you receive a social media connection request or if they ask you for your personal contact information, remind them of your role (professional, educator, etc.) and explain how they can appropriately</w:t>
      </w:r>
      <w:r w:rsidR="00D410C4">
        <w:rPr>
          <w:rFonts w:ascii="Times New Roman" w:hAnsi="Times New Roman" w:cs="Times New Roman"/>
        </w:rPr>
        <w:t xml:space="preserve"> contact you</w:t>
      </w:r>
      <w:r w:rsidR="007466B2" w:rsidRPr="007466B2">
        <w:rPr>
          <w:rFonts w:ascii="Times New Roman" w:hAnsi="Times New Roman" w:cs="Times New Roman"/>
        </w:rPr>
        <w:t>.</w:t>
      </w:r>
      <w:r w:rsidR="004B7B9F" w:rsidRPr="071D9D8F">
        <w:rPr>
          <w:rFonts w:ascii="Times New Roman" w:hAnsi="Times New Roman" w:cs="Times New Roman"/>
        </w:rPr>
        <w:t xml:space="preserve"> </w:t>
      </w:r>
    </w:p>
    <w:p w14:paraId="24659E61" w14:textId="6979AF3A" w:rsidR="006E39CD" w:rsidRDefault="006E39CD" w:rsidP="5A48A0AE">
      <w:pPr>
        <w:pStyle w:val="ListParagraph"/>
        <w:ind w:left="360"/>
        <w:rPr>
          <w:rFonts w:ascii="Times New Roman" w:hAnsi="Times New Roman" w:cs="Times New Roman"/>
        </w:rPr>
      </w:pPr>
    </w:p>
    <w:p w14:paraId="5CEE7D4C" w14:textId="040D69D5" w:rsidR="006E39CD" w:rsidRDefault="006E39CD" w:rsidP="006E39CD">
      <w:pPr>
        <w:pStyle w:val="ListParagraph"/>
        <w:numPr>
          <w:ilvl w:val="0"/>
          <w:numId w:val="1"/>
        </w:numPr>
        <w:rPr>
          <w:rFonts w:ascii="Times New Roman" w:hAnsi="Times New Roman" w:cs="Times New Roman"/>
        </w:rPr>
      </w:pPr>
      <w:r w:rsidRPr="5A48A0AE">
        <w:rPr>
          <w:rFonts w:ascii="Times New Roman" w:hAnsi="Times New Roman" w:cs="Times New Roman"/>
          <w:b/>
          <w:bCs/>
        </w:rPr>
        <w:t xml:space="preserve">Do not shower, bathe, or undress in the presence of a minor. </w:t>
      </w:r>
    </w:p>
    <w:p w14:paraId="4449B309" w14:textId="77777777" w:rsidR="006E39CD" w:rsidRDefault="006E39CD" w:rsidP="006E39CD">
      <w:pPr>
        <w:pStyle w:val="ListParagraph"/>
        <w:ind w:left="360"/>
        <w:rPr>
          <w:rFonts w:ascii="Times New Roman" w:hAnsi="Times New Roman" w:cs="Times New Roman"/>
          <w:b/>
        </w:rPr>
      </w:pPr>
    </w:p>
    <w:p w14:paraId="7C44228D" w14:textId="4C2F3546" w:rsidR="006E39CD" w:rsidRDefault="006E39CD" w:rsidP="5A48A0AE">
      <w:pPr>
        <w:pStyle w:val="ListParagraph"/>
        <w:ind w:left="360"/>
        <w:rPr>
          <w:rFonts w:ascii="Times New Roman" w:hAnsi="Times New Roman" w:cs="Times New Roman"/>
        </w:rPr>
      </w:pPr>
      <w:r w:rsidRPr="071D9D8F">
        <w:rPr>
          <w:rFonts w:ascii="Times New Roman" w:hAnsi="Times New Roman" w:cs="Times New Roman"/>
          <w:b/>
          <w:bCs/>
        </w:rPr>
        <w:t>Tip</w:t>
      </w:r>
      <w:r w:rsidRPr="071D9D8F">
        <w:rPr>
          <w:rFonts w:ascii="Times New Roman" w:hAnsi="Times New Roman" w:cs="Times New Roman"/>
        </w:rPr>
        <w:t>: Plan ahead to ensure there are separate accommodations available for adults and minors</w:t>
      </w:r>
      <w:r w:rsidR="003F2C70">
        <w:rPr>
          <w:rFonts w:ascii="Times New Roman" w:hAnsi="Times New Roman" w:cs="Times New Roman"/>
        </w:rPr>
        <w:t xml:space="preserve"> when participating in activities requiring these types of facilities</w:t>
      </w:r>
      <w:r w:rsidRPr="071D9D8F">
        <w:rPr>
          <w:rFonts w:ascii="Times New Roman" w:hAnsi="Times New Roman" w:cs="Times New Roman"/>
        </w:rPr>
        <w:t xml:space="preserve">. </w:t>
      </w:r>
    </w:p>
    <w:p w14:paraId="39C8FB26" w14:textId="69F5A24E" w:rsidR="00F85337" w:rsidRPr="006E5C7D" w:rsidRDefault="00E820FD" w:rsidP="00F85337">
      <w:pPr>
        <w:pStyle w:val="Heading2"/>
        <w:rPr>
          <w:rFonts w:ascii="Times New Roman" w:hAnsi="Times New Roman" w:cs="Times New Roman"/>
          <w:b/>
          <w:bCs/>
          <w:sz w:val="22"/>
          <w:szCs w:val="22"/>
        </w:rPr>
      </w:pPr>
      <w:r w:rsidRPr="006E5C7D">
        <w:rPr>
          <w:rFonts w:ascii="Times New Roman" w:hAnsi="Times New Roman" w:cs="Times New Roman"/>
          <w:b/>
          <w:bCs/>
          <w:sz w:val="22"/>
          <w:szCs w:val="22"/>
        </w:rPr>
        <w:t xml:space="preserve">2. </w:t>
      </w:r>
      <w:r w:rsidR="00F85337">
        <w:rPr>
          <w:rFonts w:ascii="Times New Roman" w:hAnsi="Times New Roman" w:cs="Times New Roman"/>
          <w:b/>
          <w:bCs/>
          <w:sz w:val="22"/>
          <w:szCs w:val="22"/>
        </w:rPr>
        <w:t>Understand and exhibit appropriate behavior at all times</w:t>
      </w:r>
      <w:r w:rsidR="00F85337" w:rsidRPr="006E5C7D">
        <w:rPr>
          <w:rFonts w:ascii="Times New Roman" w:hAnsi="Times New Roman" w:cs="Times New Roman"/>
          <w:b/>
          <w:bCs/>
          <w:sz w:val="22"/>
          <w:szCs w:val="22"/>
        </w:rPr>
        <w:t>.</w:t>
      </w:r>
    </w:p>
    <w:p w14:paraId="6E57A9DB" w14:textId="77777777" w:rsidR="00F85337" w:rsidRDefault="00F85337" w:rsidP="00F85337">
      <w:pPr>
        <w:pStyle w:val="ListParagraph"/>
        <w:ind w:left="360"/>
        <w:rPr>
          <w:rFonts w:ascii="Times New Roman" w:hAnsi="Times New Roman" w:cs="Times New Roman"/>
          <w:b/>
        </w:rPr>
      </w:pPr>
    </w:p>
    <w:p w14:paraId="106B75DD" w14:textId="248D1F82" w:rsidR="001B6EFA" w:rsidRDefault="001B6EFA" w:rsidP="001B6EFA">
      <w:pPr>
        <w:pStyle w:val="ListParagraph"/>
        <w:numPr>
          <w:ilvl w:val="0"/>
          <w:numId w:val="1"/>
        </w:numPr>
        <w:rPr>
          <w:rFonts w:ascii="Times New Roman" w:hAnsi="Times New Roman" w:cs="Times New Roman"/>
        </w:rPr>
      </w:pPr>
      <w:r w:rsidRPr="5A48A0AE">
        <w:rPr>
          <w:rFonts w:ascii="Times New Roman" w:hAnsi="Times New Roman" w:cs="Times New Roman"/>
          <w:b/>
          <w:bCs/>
        </w:rPr>
        <w:t>Do not engage in any abusive conduct (or conduct that could be perceived as such) toward or in the presence of a minor</w:t>
      </w:r>
      <w:r w:rsidRPr="5A48A0AE">
        <w:rPr>
          <w:rFonts w:ascii="Times New Roman" w:hAnsi="Times New Roman" w:cs="Times New Roman"/>
        </w:rPr>
        <w:t xml:space="preserve">. This includes, but is not limited to, hitting, kicking, shaking, slapping, restraining, degrading, threatening, shaming, humiliating, withholding basic needs (e.g., water during physical activities), etc. </w:t>
      </w:r>
    </w:p>
    <w:p w14:paraId="500D0C8D" w14:textId="77777777" w:rsidR="001B6EFA" w:rsidRDefault="001B6EFA" w:rsidP="001B6EFA">
      <w:pPr>
        <w:pStyle w:val="ListParagraph"/>
        <w:ind w:left="360"/>
        <w:rPr>
          <w:rFonts w:ascii="Times New Roman" w:hAnsi="Times New Roman" w:cs="Times New Roman"/>
          <w:b/>
          <w:bCs/>
        </w:rPr>
      </w:pPr>
    </w:p>
    <w:p w14:paraId="341C3A95" w14:textId="5C42D8F0" w:rsidR="00F85337" w:rsidRPr="004167DC" w:rsidRDefault="00F85337" w:rsidP="00F85337">
      <w:pPr>
        <w:pStyle w:val="ListParagraph"/>
        <w:numPr>
          <w:ilvl w:val="0"/>
          <w:numId w:val="1"/>
        </w:numPr>
        <w:rPr>
          <w:rFonts w:ascii="Times New Roman" w:hAnsi="Times New Roman" w:cs="Times New Roman"/>
          <w:b/>
          <w:bCs/>
        </w:rPr>
      </w:pPr>
      <w:r w:rsidRPr="5A48A0AE">
        <w:rPr>
          <w:rFonts w:ascii="Times New Roman" w:hAnsi="Times New Roman" w:cs="Times New Roman"/>
          <w:b/>
          <w:bCs/>
        </w:rPr>
        <w:t>Do not engage in any sexual activity</w:t>
      </w:r>
      <w:r w:rsidR="001B6EFA">
        <w:rPr>
          <w:rFonts w:ascii="Times New Roman" w:hAnsi="Times New Roman" w:cs="Times New Roman"/>
          <w:b/>
          <w:bCs/>
        </w:rPr>
        <w:t>, engage in sexually explicit conversations, or</w:t>
      </w:r>
      <w:r w:rsidRPr="5A48A0AE">
        <w:rPr>
          <w:rFonts w:ascii="Times New Roman" w:hAnsi="Times New Roman" w:cs="Times New Roman"/>
          <w:b/>
          <w:bCs/>
        </w:rPr>
        <w:t xml:space="preserve"> share sexually explicit material (or assist in any way to provide access to such material) with minors</w:t>
      </w:r>
      <w:r w:rsidRPr="5A48A0AE">
        <w:rPr>
          <w:rFonts w:ascii="Times New Roman" w:hAnsi="Times New Roman" w:cs="Times New Roman"/>
        </w:rPr>
        <w:t>.</w:t>
      </w:r>
    </w:p>
    <w:p w14:paraId="3A004211" w14:textId="77777777" w:rsidR="00F85337" w:rsidRPr="00650DC8" w:rsidRDefault="00F85337" w:rsidP="00F85337">
      <w:pPr>
        <w:pStyle w:val="ListParagraph"/>
        <w:ind w:left="360"/>
        <w:rPr>
          <w:rFonts w:ascii="Times New Roman" w:hAnsi="Times New Roman" w:cs="Times New Roman"/>
          <w:bCs/>
        </w:rPr>
      </w:pPr>
    </w:p>
    <w:p w14:paraId="5FE9011F" w14:textId="36F90D9F" w:rsidR="00F85337" w:rsidRDefault="00F85337" w:rsidP="00F85337">
      <w:pPr>
        <w:pStyle w:val="ListParagraph"/>
        <w:numPr>
          <w:ilvl w:val="0"/>
          <w:numId w:val="1"/>
        </w:numPr>
        <w:rPr>
          <w:rFonts w:ascii="Times New Roman" w:hAnsi="Times New Roman" w:cs="Times New Roman"/>
        </w:rPr>
      </w:pPr>
      <w:r w:rsidRPr="5A48A0AE">
        <w:rPr>
          <w:rFonts w:ascii="Times New Roman" w:hAnsi="Times New Roman" w:cs="Times New Roman"/>
          <w:b/>
          <w:bCs/>
        </w:rPr>
        <w:t>Do not touch minors in a manner that a reasonable person could interpret as inappropriate.</w:t>
      </w:r>
      <w:r w:rsidRPr="5A48A0AE">
        <w:rPr>
          <w:rFonts w:ascii="Times New Roman" w:hAnsi="Times New Roman" w:cs="Times New Roman"/>
        </w:rPr>
        <w:t xml:space="preserve"> Limit physical contact unless there is a clear, appropriate purpose (e.g., treatment of an injury), it is done in the presence of others, and the consent of the minor</w:t>
      </w:r>
      <w:r w:rsidR="002D7AAB">
        <w:rPr>
          <w:rFonts w:ascii="Times New Roman" w:hAnsi="Times New Roman" w:cs="Times New Roman"/>
        </w:rPr>
        <w:t xml:space="preserve"> and/or the parent/guardian</w:t>
      </w:r>
      <w:r w:rsidR="00B164ED">
        <w:rPr>
          <w:rFonts w:ascii="Times New Roman" w:hAnsi="Times New Roman" w:cs="Times New Roman"/>
        </w:rPr>
        <w:t xml:space="preserve"> is received first</w:t>
      </w:r>
      <w:r w:rsidRPr="5A48A0AE">
        <w:rPr>
          <w:rFonts w:ascii="Times New Roman" w:hAnsi="Times New Roman" w:cs="Times New Roman"/>
        </w:rPr>
        <w:t>.</w:t>
      </w:r>
    </w:p>
    <w:p w14:paraId="08DCDE81" w14:textId="77777777" w:rsidR="00F85337" w:rsidRPr="003D3B9B" w:rsidRDefault="00F85337" w:rsidP="00F85337">
      <w:pPr>
        <w:pStyle w:val="ListParagraph"/>
        <w:rPr>
          <w:rFonts w:ascii="Times New Roman" w:hAnsi="Times New Roman" w:cs="Times New Roman"/>
          <w:bCs/>
        </w:rPr>
      </w:pPr>
    </w:p>
    <w:p w14:paraId="1C509EFB" w14:textId="77777777" w:rsidR="00F85337" w:rsidRPr="003D3B9B" w:rsidRDefault="00F85337" w:rsidP="00F85337">
      <w:pPr>
        <w:pStyle w:val="ListParagraph"/>
        <w:ind w:left="360"/>
        <w:rPr>
          <w:rFonts w:ascii="Times New Roman" w:hAnsi="Times New Roman" w:cs="Times New Roman"/>
        </w:rPr>
      </w:pPr>
      <w:r w:rsidRPr="071D9D8F">
        <w:rPr>
          <w:rFonts w:ascii="Times New Roman" w:hAnsi="Times New Roman" w:cs="Times New Roman"/>
          <w:b/>
          <w:bCs/>
        </w:rPr>
        <w:t>Tip</w:t>
      </w:r>
      <w:r w:rsidRPr="071D9D8F">
        <w:rPr>
          <w:rFonts w:ascii="Times New Roman" w:hAnsi="Times New Roman" w:cs="Times New Roman"/>
        </w:rPr>
        <w:t>: Some examples of appropriate (when consent is given) and inappropriate physical interactions are outlined below.</w:t>
      </w:r>
    </w:p>
    <w:p w14:paraId="5BEFCBCA" w14:textId="77777777" w:rsidR="00F85337" w:rsidRPr="0023487D" w:rsidRDefault="00F85337" w:rsidP="00F85337">
      <w:pPr>
        <w:pStyle w:val="ListParagraph"/>
        <w:rPr>
          <w:rFonts w:ascii="Times New Roman" w:hAnsi="Times New Roman" w:cs="Times New Roman"/>
          <w:bCs/>
        </w:rPr>
      </w:pPr>
    </w:p>
    <w:tbl>
      <w:tblPr>
        <w:tblW w:w="0" w:type="dxa"/>
        <w:tblInd w:w="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4290"/>
      </w:tblGrid>
      <w:tr w:rsidR="00F85337" w:rsidRPr="00907677" w14:paraId="03EB2E16" w14:textId="77777777" w:rsidTr="00E6461B">
        <w:tc>
          <w:tcPr>
            <w:tcW w:w="421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969DE99" w14:textId="77777777" w:rsidR="00F85337" w:rsidRPr="00860D05" w:rsidRDefault="00F85337" w:rsidP="00E6461B">
            <w:pPr>
              <w:pStyle w:val="ListParagraph"/>
              <w:ind w:left="0"/>
              <w:jc w:val="center"/>
              <w:rPr>
                <w:rFonts w:ascii="Times New Roman" w:hAnsi="Times New Roman" w:cs="Times New Roman"/>
                <w:sz w:val="21"/>
                <w:szCs w:val="21"/>
              </w:rPr>
            </w:pPr>
            <w:r w:rsidRPr="00860D05">
              <w:rPr>
                <w:rFonts w:ascii="Times New Roman" w:hAnsi="Times New Roman" w:cs="Times New Roman"/>
                <w:b/>
                <w:bCs/>
                <w:sz w:val="21"/>
                <w:szCs w:val="21"/>
              </w:rPr>
              <w:t>Appropriate physical interactions (with consent)</w:t>
            </w:r>
          </w:p>
        </w:tc>
        <w:tc>
          <w:tcPr>
            <w:tcW w:w="4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D8D61BC" w14:textId="77777777" w:rsidR="00F85337" w:rsidRPr="00860D05" w:rsidRDefault="00F85337" w:rsidP="00E6461B">
            <w:pPr>
              <w:pStyle w:val="ListParagraph"/>
              <w:ind w:left="0"/>
              <w:jc w:val="center"/>
              <w:rPr>
                <w:rFonts w:ascii="Times New Roman" w:hAnsi="Times New Roman" w:cs="Times New Roman"/>
                <w:bCs/>
                <w:sz w:val="21"/>
                <w:szCs w:val="21"/>
              </w:rPr>
            </w:pPr>
            <w:r w:rsidRPr="00860D05">
              <w:rPr>
                <w:rFonts w:ascii="Times New Roman" w:hAnsi="Times New Roman" w:cs="Times New Roman"/>
                <w:b/>
                <w:bCs/>
                <w:sz w:val="21"/>
                <w:szCs w:val="21"/>
              </w:rPr>
              <w:t>Inappropriate physical interactions</w:t>
            </w:r>
          </w:p>
        </w:tc>
      </w:tr>
      <w:tr w:rsidR="00F85337" w:rsidRPr="00907677" w14:paraId="6C418FA8" w14:textId="77777777" w:rsidTr="00E6461B">
        <w:trPr>
          <w:trHeight w:val="2685"/>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7053ABBA" w14:textId="77777777" w:rsidR="00F85337" w:rsidRPr="00860D05" w:rsidRDefault="00F85337" w:rsidP="00E6461B">
            <w:pPr>
              <w:pStyle w:val="ListParagraph"/>
              <w:numPr>
                <w:ilvl w:val="0"/>
                <w:numId w:val="3"/>
              </w:numPr>
              <w:rPr>
                <w:rFonts w:ascii="Times New Roman" w:hAnsi="Times New Roman" w:cs="Times New Roman"/>
                <w:sz w:val="21"/>
                <w:szCs w:val="21"/>
              </w:rPr>
            </w:pPr>
            <w:r w:rsidRPr="00860D05">
              <w:rPr>
                <w:rFonts w:ascii="Times New Roman" w:hAnsi="Times New Roman" w:cs="Times New Roman"/>
                <w:sz w:val="21"/>
                <w:szCs w:val="21"/>
              </w:rPr>
              <w:t xml:space="preserve">Hugging from the side </w:t>
            </w:r>
          </w:p>
          <w:p w14:paraId="54EFDF14" w14:textId="77777777" w:rsidR="00F85337" w:rsidRPr="00860D05" w:rsidRDefault="00F85337" w:rsidP="00E6461B">
            <w:pPr>
              <w:pStyle w:val="ListParagraph"/>
              <w:numPr>
                <w:ilvl w:val="0"/>
                <w:numId w:val="3"/>
              </w:numPr>
              <w:rPr>
                <w:rFonts w:ascii="Times New Roman" w:hAnsi="Times New Roman" w:cs="Times New Roman"/>
                <w:sz w:val="21"/>
                <w:szCs w:val="21"/>
              </w:rPr>
            </w:pPr>
            <w:r w:rsidRPr="00860D05">
              <w:rPr>
                <w:rFonts w:ascii="Times New Roman" w:hAnsi="Times New Roman" w:cs="Times New Roman"/>
                <w:sz w:val="21"/>
                <w:szCs w:val="21"/>
              </w:rPr>
              <w:t>Patting on the shoulder or upper back</w:t>
            </w:r>
          </w:p>
          <w:p w14:paraId="114DDA4F" w14:textId="77777777" w:rsidR="00F85337" w:rsidRPr="00860D05" w:rsidRDefault="00F85337" w:rsidP="00E6461B">
            <w:pPr>
              <w:pStyle w:val="ListParagraph"/>
              <w:numPr>
                <w:ilvl w:val="0"/>
                <w:numId w:val="3"/>
              </w:numPr>
              <w:rPr>
                <w:rFonts w:ascii="Times New Roman" w:hAnsi="Times New Roman" w:cs="Times New Roman"/>
                <w:sz w:val="21"/>
                <w:szCs w:val="21"/>
              </w:rPr>
            </w:pPr>
            <w:r w:rsidRPr="00860D05">
              <w:rPr>
                <w:rFonts w:ascii="Times New Roman" w:hAnsi="Times New Roman" w:cs="Times New Roman"/>
                <w:sz w:val="21"/>
                <w:szCs w:val="21"/>
              </w:rPr>
              <w:t>Shaking hands</w:t>
            </w:r>
          </w:p>
          <w:p w14:paraId="72BCCC95" w14:textId="77777777" w:rsidR="00F85337" w:rsidRPr="00860D05" w:rsidRDefault="00F85337" w:rsidP="00E6461B">
            <w:pPr>
              <w:pStyle w:val="ListParagraph"/>
              <w:numPr>
                <w:ilvl w:val="0"/>
                <w:numId w:val="3"/>
              </w:numPr>
              <w:rPr>
                <w:rFonts w:ascii="Times New Roman" w:hAnsi="Times New Roman" w:cs="Times New Roman"/>
                <w:sz w:val="21"/>
                <w:szCs w:val="21"/>
              </w:rPr>
            </w:pPr>
            <w:r w:rsidRPr="00860D05">
              <w:rPr>
                <w:rFonts w:ascii="Times New Roman" w:hAnsi="Times New Roman" w:cs="Times New Roman"/>
                <w:sz w:val="21"/>
                <w:szCs w:val="21"/>
              </w:rPr>
              <w:t>High-fives and “fist (or elbow) bumps”</w:t>
            </w:r>
          </w:p>
          <w:p w14:paraId="50015FB2" w14:textId="77777777" w:rsidR="00F85337" w:rsidRPr="00860D05" w:rsidRDefault="00F85337" w:rsidP="00E6461B">
            <w:pPr>
              <w:pStyle w:val="ListParagraph"/>
              <w:numPr>
                <w:ilvl w:val="0"/>
                <w:numId w:val="3"/>
              </w:numPr>
              <w:rPr>
                <w:rFonts w:ascii="Times New Roman" w:hAnsi="Times New Roman" w:cs="Times New Roman"/>
                <w:sz w:val="21"/>
                <w:szCs w:val="21"/>
              </w:rPr>
            </w:pPr>
            <w:r w:rsidRPr="00860D05">
              <w:rPr>
                <w:rFonts w:ascii="Times New Roman" w:hAnsi="Times New Roman" w:cs="Times New Roman"/>
                <w:sz w:val="21"/>
                <w:szCs w:val="21"/>
              </w:rPr>
              <w:t>Holding hands (with young children in escorting situations)  </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5FC11B56"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Hugging with full body contact</w:t>
            </w:r>
          </w:p>
          <w:p w14:paraId="0E428CC2"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Kisses </w:t>
            </w:r>
          </w:p>
          <w:p w14:paraId="2A1EB223"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Sitting on someone’s lap</w:t>
            </w:r>
          </w:p>
          <w:p w14:paraId="76A4C360"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Wrestling </w:t>
            </w:r>
          </w:p>
          <w:p w14:paraId="29E831D6"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Carrying a minor / piggyback rides</w:t>
            </w:r>
          </w:p>
          <w:p w14:paraId="4BCCB13D"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Tickling </w:t>
            </w:r>
          </w:p>
          <w:p w14:paraId="06B84A7A"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Massages</w:t>
            </w:r>
          </w:p>
          <w:p w14:paraId="670DF193"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Touching the bottom, waist, chest, or genital areas </w:t>
            </w:r>
          </w:p>
          <w:p w14:paraId="1CF98AA4"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Any physical expressions of affection</w:t>
            </w:r>
          </w:p>
          <w:p w14:paraId="2C48812F"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Sexual contact of any kind</w:t>
            </w:r>
          </w:p>
          <w:p w14:paraId="7490A61D"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Staring at a minor’s body</w:t>
            </w:r>
          </w:p>
        </w:tc>
      </w:tr>
    </w:tbl>
    <w:p w14:paraId="2A311A3E" w14:textId="77777777" w:rsidR="00F85337" w:rsidRPr="000528ED" w:rsidRDefault="00F85337" w:rsidP="00F85337">
      <w:pPr>
        <w:pStyle w:val="ListParagraph"/>
        <w:rPr>
          <w:rFonts w:ascii="Times New Roman" w:hAnsi="Times New Roman" w:cs="Times New Roman"/>
          <w:bCs/>
        </w:rPr>
      </w:pPr>
    </w:p>
    <w:p w14:paraId="38C879E4" w14:textId="4C358293" w:rsidR="00F85337" w:rsidRDefault="00F85337" w:rsidP="00F85337">
      <w:pPr>
        <w:pStyle w:val="ListParagraph"/>
        <w:numPr>
          <w:ilvl w:val="0"/>
          <w:numId w:val="1"/>
        </w:numPr>
        <w:rPr>
          <w:rFonts w:ascii="Times New Roman" w:hAnsi="Times New Roman" w:cs="Times New Roman"/>
        </w:rPr>
      </w:pPr>
      <w:r w:rsidRPr="5A48A0AE">
        <w:rPr>
          <w:rFonts w:ascii="Times New Roman" w:hAnsi="Times New Roman" w:cs="Times New Roman"/>
          <w:b/>
          <w:bCs/>
        </w:rPr>
        <w:t xml:space="preserve">Do not comment on the physique or body development of a minor, make sexual comments or jokes in their presence, or talk about sexual </w:t>
      </w:r>
      <w:r w:rsidR="00C14E98">
        <w:rPr>
          <w:rFonts w:ascii="Times New Roman" w:hAnsi="Times New Roman" w:cs="Times New Roman"/>
          <w:b/>
          <w:bCs/>
        </w:rPr>
        <w:t xml:space="preserve">relationships or </w:t>
      </w:r>
      <w:r w:rsidRPr="5A48A0AE">
        <w:rPr>
          <w:rFonts w:ascii="Times New Roman" w:hAnsi="Times New Roman" w:cs="Times New Roman"/>
          <w:b/>
          <w:bCs/>
        </w:rPr>
        <w:t>encounters with a minor</w:t>
      </w:r>
      <w:r w:rsidRPr="5A48A0AE">
        <w:rPr>
          <w:rFonts w:ascii="Times New Roman" w:hAnsi="Times New Roman" w:cs="Times New Roman"/>
        </w:rPr>
        <w:t xml:space="preserve">. Keeping </w:t>
      </w:r>
      <w:r w:rsidRPr="5A48A0AE">
        <w:rPr>
          <w:rFonts w:ascii="Times New Roman" w:hAnsi="Times New Roman" w:cs="Times New Roman"/>
        </w:rPr>
        <w:lastRenderedPageBreak/>
        <w:t>verbal interactions between adults and youth appropriate is just as important as maintaining appropriate physical boundaries.</w:t>
      </w:r>
    </w:p>
    <w:p w14:paraId="7DF8F099" w14:textId="77777777" w:rsidR="00F85337" w:rsidRPr="00390DB6" w:rsidRDefault="00F85337" w:rsidP="00F85337">
      <w:pPr>
        <w:pStyle w:val="ListParagraph"/>
        <w:ind w:left="360"/>
        <w:rPr>
          <w:rFonts w:ascii="Times New Roman" w:hAnsi="Times New Roman" w:cs="Times New Roman"/>
          <w:bCs/>
        </w:rPr>
      </w:pPr>
    </w:p>
    <w:p w14:paraId="52331671" w14:textId="77777777" w:rsidR="00F85337" w:rsidRPr="00807E1E" w:rsidRDefault="00F85337" w:rsidP="00F85337">
      <w:pPr>
        <w:pStyle w:val="ListParagraph"/>
        <w:ind w:left="360"/>
        <w:rPr>
          <w:rFonts w:ascii="Times New Roman" w:hAnsi="Times New Roman" w:cs="Times New Roman"/>
        </w:rPr>
      </w:pPr>
      <w:r w:rsidRPr="071D9D8F">
        <w:rPr>
          <w:rFonts w:ascii="Times New Roman" w:hAnsi="Times New Roman" w:cs="Times New Roman"/>
          <w:b/>
          <w:bCs/>
        </w:rPr>
        <w:t>Tip</w:t>
      </w:r>
      <w:r w:rsidRPr="071D9D8F">
        <w:rPr>
          <w:rFonts w:ascii="Times New Roman" w:hAnsi="Times New Roman" w:cs="Times New Roman"/>
        </w:rPr>
        <w:t>: Some examples of appropriate and inappropriate verbal interactions with minors are outlined below.</w:t>
      </w:r>
    </w:p>
    <w:p w14:paraId="0CF0C672" w14:textId="77777777" w:rsidR="00F85337" w:rsidRDefault="00F85337" w:rsidP="00F85337">
      <w:pPr>
        <w:pStyle w:val="ListParagraph"/>
        <w:ind w:left="360"/>
        <w:rPr>
          <w:rFonts w:ascii="Times New Roman" w:hAnsi="Times New Roman" w:cs="Times New Roman"/>
          <w:bCs/>
        </w:rPr>
      </w:pPr>
    </w:p>
    <w:tbl>
      <w:tblPr>
        <w:tblW w:w="0" w:type="dxa"/>
        <w:tblInd w:w="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4290"/>
      </w:tblGrid>
      <w:tr w:rsidR="00F85337" w:rsidRPr="00907677" w14:paraId="3C655CD6" w14:textId="77777777" w:rsidTr="00E6461B">
        <w:tc>
          <w:tcPr>
            <w:tcW w:w="421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BF9AB48" w14:textId="77777777" w:rsidR="00F85337" w:rsidRPr="00860D05" w:rsidRDefault="00F85337" w:rsidP="00E6461B">
            <w:pPr>
              <w:pStyle w:val="ListParagraph"/>
              <w:ind w:left="0"/>
              <w:jc w:val="center"/>
              <w:rPr>
                <w:rFonts w:ascii="Times New Roman" w:hAnsi="Times New Roman" w:cs="Times New Roman"/>
                <w:bCs/>
                <w:sz w:val="21"/>
                <w:szCs w:val="21"/>
              </w:rPr>
            </w:pPr>
            <w:r w:rsidRPr="00860D05">
              <w:rPr>
                <w:rFonts w:ascii="Times New Roman" w:hAnsi="Times New Roman" w:cs="Times New Roman"/>
                <w:b/>
                <w:bCs/>
                <w:sz w:val="21"/>
                <w:szCs w:val="21"/>
              </w:rPr>
              <w:t>Appropriate verbal interactions</w:t>
            </w:r>
          </w:p>
        </w:tc>
        <w:tc>
          <w:tcPr>
            <w:tcW w:w="4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42C8E8D" w14:textId="77777777" w:rsidR="00F85337" w:rsidRPr="00860D05" w:rsidRDefault="00F85337" w:rsidP="00E6461B">
            <w:pPr>
              <w:pStyle w:val="ListParagraph"/>
              <w:ind w:left="0"/>
              <w:jc w:val="center"/>
              <w:rPr>
                <w:rFonts w:ascii="Times New Roman" w:hAnsi="Times New Roman" w:cs="Times New Roman"/>
                <w:bCs/>
                <w:sz w:val="21"/>
                <w:szCs w:val="21"/>
              </w:rPr>
            </w:pPr>
            <w:r w:rsidRPr="00860D05">
              <w:rPr>
                <w:rFonts w:ascii="Times New Roman" w:hAnsi="Times New Roman" w:cs="Times New Roman"/>
                <w:b/>
                <w:bCs/>
                <w:sz w:val="21"/>
                <w:szCs w:val="21"/>
              </w:rPr>
              <w:t>Inappropriate verbal interactions</w:t>
            </w:r>
          </w:p>
        </w:tc>
      </w:tr>
      <w:tr w:rsidR="00F85337" w:rsidRPr="00907677" w14:paraId="79E1A780" w14:textId="77777777" w:rsidTr="00E6461B">
        <w:trPr>
          <w:trHeight w:val="2685"/>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17A75EA1" w14:textId="77777777" w:rsidR="00F85337" w:rsidRPr="00860D05" w:rsidRDefault="00F85337" w:rsidP="00E6461B">
            <w:pPr>
              <w:pStyle w:val="ListParagraph"/>
              <w:numPr>
                <w:ilvl w:val="0"/>
                <w:numId w:val="3"/>
              </w:numPr>
              <w:rPr>
                <w:rFonts w:ascii="Times New Roman" w:hAnsi="Times New Roman" w:cs="Times New Roman"/>
                <w:sz w:val="21"/>
                <w:szCs w:val="21"/>
              </w:rPr>
            </w:pPr>
            <w:r w:rsidRPr="00860D05">
              <w:rPr>
                <w:rFonts w:ascii="Times New Roman" w:hAnsi="Times New Roman" w:cs="Times New Roman"/>
                <w:sz w:val="21"/>
                <w:szCs w:val="21"/>
              </w:rPr>
              <w:t>Praise (e.g., “well done!” or “keep up the good work!”)</w:t>
            </w:r>
          </w:p>
          <w:p w14:paraId="0AE5F4A6" w14:textId="77777777" w:rsidR="00F85337" w:rsidRPr="00860D05" w:rsidRDefault="00F85337" w:rsidP="00E6461B">
            <w:pPr>
              <w:pStyle w:val="ListParagraph"/>
              <w:numPr>
                <w:ilvl w:val="0"/>
                <w:numId w:val="3"/>
              </w:numPr>
              <w:rPr>
                <w:rFonts w:ascii="Times New Roman" w:hAnsi="Times New Roman" w:cs="Times New Roman"/>
                <w:sz w:val="21"/>
                <w:szCs w:val="21"/>
              </w:rPr>
            </w:pPr>
            <w:r w:rsidRPr="00860D05">
              <w:rPr>
                <w:rFonts w:ascii="Times New Roman" w:hAnsi="Times New Roman" w:cs="Times New Roman"/>
                <w:sz w:val="21"/>
                <w:szCs w:val="21"/>
              </w:rPr>
              <w:t>Encouragement (e.g., “you can do it!”)  </w:t>
            </w:r>
          </w:p>
          <w:p w14:paraId="32E73396" w14:textId="77777777" w:rsidR="00F85337" w:rsidRPr="00860D05" w:rsidRDefault="00F85337" w:rsidP="00E6461B">
            <w:pPr>
              <w:pStyle w:val="ListParagraph"/>
              <w:numPr>
                <w:ilvl w:val="0"/>
                <w:numId w:val="3"/>
              </w:numPr>
              <w:rPr>
                <w:rFonts w:ascii="Times New Roman" w:hAnsi="Times New Roman" w:cs="Times New Roman"/>
                <w:sz w:val="21"/>
                <w:szCs w:val="21"/>
              </w:rPr>
            </w:pPr>
            <w:r w:rsidRPr="00860D05">
              <w:rPr>
                <w:rFonts w:ascii="Times New Roman" w:hAnsi="Times New Roman" w:cs="Times New Roman"/>
                <w:sz w:val="21"/>
                <w:szCs w:val="21"/>
              </w:rPr>
              <w:t>Asking general questions about a minor’s day or weekend</w:t>
            </w:r>
          </w:p>
          <w:p w14:paraId="6AB2CC91" w14:textId="77777777" w:rsidR="00F85337" w:rsidRPr="00860D05" w:rsidRDefault="00F85337" w:rsidP="00E6461B">
            <w:pPr>
              <w:pStyle w:val="ListParagraph"/>
              <w:numPr>
                <w:ilvl w:val="0"/>
                <w:numId w:val="3"/>
              </w:numPr>
              <w:rPr>
                <w:rFonts w:ascii="Times New Roman" w:hAnsi="Times New Roman" w:cs="Times New Roman"/>
                <w:sz w:val="21"/>
                <w:szCs w:val="21"/>
              </w:rPr>
            </w:pPr>
            <w:r w:rsidRPr="00860D05">
              <w:rPr>
                <w:rFonts w:ascii="Times New Roman" w:hAnsi="Times New Roman" w:cs="Times New Roman"/>
                <w:sz w:val="21"/>
                <w:szCs w:val="21"/>
              </w:rPr>
              <w:t>Using language that is supportive and positive</w:t>
            </w:r>
          </w:p>
          <w:p w14:paraId="685ED707" w14:textId="77777777" w:rsidR="00F85337" w:rsidRPr="00860D05" w:rsidRDefault="00F85337" w:rsidP="00E6461B">
            <w:pPr>
              <w:pStyle w:val="ListParagraph"/>
              <w:numPr>
                <w:ilvl w:val="0"/>
                <w:numId w:val="3"/>
              </w:numPr>
              <w:rPr>
                <w:rFonts w:ascii="Times New Roman" w:hAnsi="Times New Roman" w:cs="Times New Roman"/>
                <w:sz w:val="21"/>
                <w:szCs w:val="21"/>
              </w:rPr>
            </w:pPr>
            <w:r w:rsidRPr="00860D05">
              <w:rPr>
                <w:rFonts w:ascii="Times New Roman" w:hAnsi="Times New Roman" w:cs="Times New Roman"/>
                <w:sz w:val="21"/>
                <w:szCs w:val="21"/>
              </w:rPr>
              <w:t>Age-appropriate conversations</w:t>
            </w:r>
          </w:p>
        </w:tc>
        <w:tc>
          <w:tcPr>
            <w:tcW w:w="4290" w:type="dxa"/>
            <w:tcBorders>
              <w:top w:val="single" w:sz="6" w:space="0" w:color="auto"/>
              <w:left w:val="single" w:sz="6" w:space="0" w:color="auto"/>
              <w:bottom w:val="single" w:sz="6" w:space="0" w:color="auto"/>
              <w:right w:val="single" w:sz="6" w:space="0" w:color="auto"/>
            </w:tcBorders>
            <w:shd w:val="clear" w:color="auto" w:fill="auto"/>
            <w:hideMark/>
          </w:tcPr>
          <w:p w14:paraId="196C0727"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Calling someone names</w:t>
            </w:r>
          </w:p>
          <w:p w14:paraId="605B3450"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Adults discussing personal relationship problems with a minor</w:t>
            </w:r>
          </w:p>
          <w:p w14:paraId="25F2D667"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 xml:space="preserve">Asking a minor to keep a secret </w:t>
            </w:r>
          </w:p>
          <w:p w14:paraId="7017F220"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Cursing</w:t>
            </w:r>
          </w:p>
          <w:p w14:paraId="61B0A51E"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Discriminatory or sexual jokes</w:t>
            </w:r>
          </w:p>
          <w:p w14:paraId="50BB5487"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 xml:space="preserve">Shaming or belittling someone </w:t>
            </w:r>
          </w:p>
          <w:p w14:paraId="3DA696B6"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 xml:space="preserve">Harsh language that may frighten, threaten or humiliate </w:t>
            </w:r>
          </w:p>
          <w:p w14:paraId="3AF08B86" w14:textId="4DC7F94B"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Negative remarks about a minor or their famil</w:t>
            </w:r>
            <w:r w:rsidR="002134B8" w:rsidRPr="00860D05">
              <w:rPr>
                <w:rFonts w:ascii="Times New Roman" w:hAnsi="Times New Roman" w:cs="Times New Roman"/>
                <w:sz w:val="21"/>
                <w:szCs w:val="21"/>
              </w:rPr>
              <w:t>y</w:t>
            </w:r>
          </w:p>
          <w:p w14:paraId="3925717E"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Commenting on or complimenting a person’s body or body development</w:t>
            </w:r>
          </w:p>
          <w:p w14:paraId="6C7FB222" w14:textId="77777777" w:rsidR="00F85337" w:rsidRPr="00860D05" w:rsidRDefault="00F85337" w:rsidP="00E6461B">
            <w:pPr>
              <w:pStyle w:val="ListParagraph"/>
              <w:numPr>
                <w:ilvl w:val="0"/>
                <w:numId w:val="4"/>
              </w:numPr>
              <w:rPr>
                <w:rFonts w:ascii="Times New Roman" w:hAnsi="Times New Roman" w:cs="Times New Roman"/>
                <w:sz w:val="21"/>
                <w:szCs w:val="21"/>
              </w:rPr>
            </w:pPr>
            <w:r w:rsidRPr="00860D05">
              <w:rPr>
                <w:rFonts w:ascii="Times New Roman" w:hAnsi="Times New Roman" w:cs="Times New Roman"/>
                <w:sz w:val="21"/>
                <w:szCs w:val="21"/>
              </w:rPr>
              <w:t>Showing special attention to one child</w:t>
            </w:r>
          </w:p>
        </w:tc>
      </w:tr>
    </w:tbl>
    <w:p w14:paraId="6A64D840" w14:textId="60E3E218" w:rsidR="00F85337" w:rsidRDefault="00F85337" w:rsidP="00E820FD">
      <w:pPr>
        <w:pStyle w:val="Heading2"/>
        <w:rPr>
          <w:rFonts w:ascii="Times New Roman" w:hAnsi="Times New Roman" w:cs="Times New Roman"/>
          <w:b/>
          <w:bCs/>
          <w:sz w:val="22"/>
          <w:szCs w:val="22"/>
        </w:rPr>
      </w:pPr>
    </w:p>
    <w:p w14:paraId="00193A20" w14:textId="763F1E01" w:rsidR="005A09BF" w:rsidRPr="006E5C7D" w:rsidRDefault="00E820FD" w:rsidP="00E820FD">
      <w:pPr>
        <w:pStyle w:val="Heading2"/>
        <w:rPr>
          <w:rFonts w:ascii="Times New Roman" w:hAnsi="Times New Roman" w:cs="Times New Roman"/>
          <w:b/>
          <w:bCs/>
          <w:sz w:val="22"/>
          <w:szCs w:val="22"/>
        </w:rPr>
      </w:pPr>
      <w:r w:rsidRPr="006E5C7D">
        <w:rPr>
          <w:rFonts w:ascii="Times New Roman" w:hAnsi="Times New Roman" w:cs="Times New Roman"/>
          <w:b/>
          <w:bCs/>
          <w:sz w:val="22"/>
          <w:szCs w:val="22"/>
        </w:rPr>
        <w:t xml:space="preserve">3. </w:t>
      </w:r>
      <w:r w:rsidR="00E9515A">
        <w:rPr>
          <w:rFonts w:ascii="Times New Roman" w:hAnsi="Times New Roman" w:cs="Times New Roman"/>
          <w:b/>
          <w:bCs/>
          <w:sz w:val="22"/>
          <w:szCs w:val="22"/>
        </w:rPr>
        <w:t xml:space="preserve">Prioritize </w:t>
      </w:r>
      <w:r w:rsidR="00C867A0">
        <w:rPr>
          <w:rFonts w:ascii="Times New Roman" w:hAnsi="Times New Roman" w:cs="Times New Roman"/>
          <w:b/>
          <w:bCs/>
          <w:sz w:val="22"/>
          <w:szCs w:val="22"/>
        </w:rPr>
        <w:t>the safety and well-being of minors</w:t>
      </w:r>
      <w:r w:rsidR="005A09BF" w:rsidRPr="006E5C7D">
        <w:rPr>
          <w:rFonts w:ascii="Times New Roman" w:hAnsi="Times New Roman" w:cs="Times New Roman"/>
          <w:b/>
          <w:bCs/>
          <w:sz w:val="22"/>
          <w:szCs w:val="22"/>
        </w:rPr>
        <w:t>.</w:t>
      </w:r>
    </w:p>
    <w:p w14:paraId="0432652F" w14:textId="77777777" w:rsidR="005A09BF" w:rsidRDefault="005A09BF" w:rsidP="0094494E">
      <w:pPr>
        <w:pStyle w:val="ListParagraph"/>
        <w:ind w:left="360"/>
        <w:rPr>
          <w:rFonts w:ascii="Times New Roman" w:hAnsi="Times New Roman" w:cs="Times New Roman"/>
          <w:bCs/>
        </w:rPr>
      </w:pPr>
    </w:p>
    <w:p w14:paraId="39D4BDD9" w14:textId="0C8F7FFB" w:rsidR="00D15BEB" w:rsidRPr="00D15BEB" w:rsidRDefault="0094494E" w:rsidP="00D15BEB">
      <w:pPr>
        <w:pStyle w:val="ListParagraph"/>
        <w:numPr>
          <w:ilvl w:val="0"/>
          <w:numId w:val="1"/>
        </w:numPr>
        <w:rPr>
          <w:rFonts w:ascii="Times New Roman" w:hAnsi="Times New Roman" w:cs="Times New Roman"/>
        </w:rPr>
      </w:pPr>
      <w:r w:rsidRPr="00D15BEB">
        <w:rPr>
          <w:rFonts w:ascii="Times New Roman" w:hAnsi="Times New Roman" w:cs="Times New Roman"/>
          <w:b/>
          <w:bCs/>
        </w:rPr>
        <w:t xml:space="preserve">Do not take or post images (or other personally identifiable information) of minors on social media or elsewhere without prior parental consent. </w:t>
      </w:r>
      <w:r w:rsidR="00D15BEB" w:rsidRPr="00D15BEB">
        <w:rPr>
          <w:rFonts w:ascii="Times New Roman" w:hAnsi="Times New Roman" w:cs="Times New Roman"/>
        </w:rPr>
        <w:t xml:space="preserve">It’s surprisingly easy to gather personal information about people through photos or posts shared online (frequented locations, routines, interests, names, family information, etc.). Protect the privacy of minors by obtaining proper consent before posting anything about them. Authorized posts should only be shared on professional or programmatic platforms and after </w:t>
      </w:r>
      <w:r w:rsidR="003F2C70">
        <w:rPr>
          <w:rFonts w:ascii="Times New Roman" w:hAnsi="Times New Roman" w:cs="Times New Roman"/>
        </w:rPr>
        <w:t>the activity/event ends</w:t>
      </w:r>
      <w:r w:rsidR="00D15BEB" w:rsidRPr="00D15BEB">
        <w:rPr>
          <w:rFonts w:ascii="Times New Roman" w:hAnsi="Times New Roman" w:cs="Times New Roman"/>
        </w:rPr>
        <w:t xml:space="preserve"> before doing so to protect their safety.</w:t>
      </w:r>
    </w:p>
    <w:p w14:paraId="417B3D28" w14:textId="31840D71" w:rsidR="0094494E" w:rsidRPr="00D15BEB" w:rsidRDefault="0094494E" w:rsidP="00D15BEB">
      <w:pPr>
        <w:pStyle w:val="ListParagraph"/>
        <w:ind w:left="360"/>
        <w:rPr>
          <w:rFonts w:ascii="Times New Roman" w:hAnsi="Times New Roman" w:cs="Times New Roman"/>
          <w:bCs/>
        </w:rPr>
      </w:pPr>
    </w:p>
    <w:p w14:paraId="2BD92187" w14:textId="7166CFE8" w:rsidR="00D15BEB" w:rsidRDefault="0354BB30" w:rsidP="0094494E">
      <w:pPr>
        <w:pStyle w:val="ListParagraph"/>
        <w:ind w:left="360"/>
        <w:rPr>
          <w:rFonts w:ascii="Times New Roman" w:hAnsi="Times New Roman" w:cs="Times New Roman"/>
        </w:rPr>
      </w:pPr>
      <w:r w:rsidRPr="071D9D8F">
        <w:rPr>
          <w:rFonts w:ascii="Times New Roman" w:hAnsi="Times New Roman" w:cs="Times New Roman"/>
          <w:b/>
          <w:bCs/>
        </w:rPr>
        <w:t>Tip</w:t>
      </w:r>
      <w:r w:rsidR="00383E72" w:rsidRPr="071D9D8F">
        <w:rPr>
          <w:rFonts w:ascii="Times New Roman" w:hAnsi="Times New Roman" w:cs="Times New Roman"/>
        </w:rPr>
        <w:t xml:space="preserve">: </w:t>
      </w:r>
      <w:r w:rsidR="00D15BEB" w:rsidRPr="00D15BEB">
        <w:rPr>
          <w:rFonts w:ascii="Times New Roman" w:hAnsi="Times New Roman" w:cs="Times New Roman"/>
        </w:rPr>
        <w:t>When it comes to keeping minors protected in a digital age, education is a critical component. Help ensure that minors and their families understand online threats and what they can do to keep themselves and others safe. For additional resources related to online safety, visit the Office of Youth Protection and Programming’s </w:t>
      </w:r>
      <w:hyperlink r:id="rId14" w:tgtFrame="_blank" w:history="1">
        <w:r w:rsidR="00D15BEB" w:rsidRPr="00D15BEB">
          <w:rPr>
            <w:rStyle w:val="Hyperlink"/>
            <w:rFonts w:ascii="Times New Roman" w:hAnsi="Times New Roman" w:cs="Times New Roman"/>
          </w:rPr>
          <w:t>Resource Library</w:t>
        </w:r>
      </w:hyperlink>
      <w:r w:rsidR="00D15BEB" w:rsidRPr="00D15BEB">
        <w:rPr>
          <w:rFonts w:ascii="Times New Roman" w:hAnsi="Times New Roman" w:cs="Times New Roman"/>
        </w:rPr>
        <w:t>. </w:t>
      </w:r>
    </w:p>
    <w:p w14:paraId="1042E1AF" w14:textId="77777777" w:rsidR="00D15BEB" w:rsidRPr="00D15BEB" w:rsidRDefault="00D15BEB" w:rsidP="0094494E">
      <w:pPr>
        <w:pStyle w:val="ListParagraph"/>
        <w:ind w:left="360"/>
        <w:rPr>
          <w:rFonts w:ascii="Times New Roman" w:hAnsi="Times New Roman" w:cs="Times New Roman"/>
        </w:rPr>
      </w:pPr>
    </w:p>
    <w:p w14:paraId="2FE60EDC" w14:textId="5F25F165" w:rsidR="0094494E" w:rsidRDefault="0094494E" w:rsidP="5A48A0AE">
      <w:pPr>
        <w:pStyle w:val="ListParagraph"/>
        <w:numPr>
          <w:ilvl w:val="0"/>
          <w:numId w:val="1"/>
        </w:numPr>
        <w:rPr>
          <w:rFonts w:ascii="Times New Roman" w:hAnsi="Times New Roman" w:cs="Times New Roman"/>
          <w:b/>
          <w:bCs/>
        </w:rPr>
      </w:pPr>
      <w:r w:rsidRPr="5A48A0AE">
        <w:rPr>
          <w:rFonts w:ascii="Times New Roman" w:hAnsi="Times New Roman" w:cs="Times New Roman"/>
          <w:b/>
          <w:bCs/>
        </w:rPr>
        <w:t>Do not use, possess</w:t>
      </w:r>
      <w:r w:rsidR="00B164ED">
        <w:rPr>
          <w:rFonts w:ascii="Times New Roman" w:hAnsi="Times New Roman" w:cs="Times New Roman"/>
          <w:b/>
          <w:bCs/>
        </w:rPr>
        <w:t>,</w:t>
      </w:r>
      <w:r w:rsidRPr="5A48A0AE">
        <w:rPr>
          <w:rFonts w:ascii="Times New Roman" w:hAnsi="Times New Roman" w:cs="Times New Roman"/>
          <w:b/>
          <w:bCs/>
        </w:rPr>
        <w:t xml:space="preserve"> or be under the influence of alcohol or illegal or mind-altering drugs while interacting with a minor or when responsible for a minor's welfare. </w:t>
      </w:r>
    </w:p>
    <w:p w14:paraId="3B90235F" w14:textId="77777777" w:rsidR="001816DB" w:rsidRDefault="001816DB" w:rsidP="001816DB">
      <w:pPr>
        <w:pStyle w:val="ListParagraph"/>
        <w:ind w:left="360"/>
        <w:rPr>
          <w:rFonts w:ascii="Times New Roman" w:hAnsi="Times New Roman" w:cs="Times New Roman"/>
          <w:bCs/>
          <w:i/>
          <w:iCs/>
        </w:rPr>
      </w:pPr>
    </w:p>
    <w:p w14:paraId="322234B4" w14:textId="6C5338B6" w:rsidR="001816DB" w:rsidRPr="001816DB" w:rsidRDefault="57C57B01" w:rsidP="001816DB">
      <w:pPr>
        <w:pStyle w:val="ListParagraph"/>
        <w:ind w:left="360"/>
        <w:rPr>
          <w:rFonts w:ascii="Times New Roman" w:hAnsi="Times New Roman" w:cs="Times New Roman"/>
        </w:rPr>
      </w:pPr>
      <w:r w:rsidRPr="071D9D8F">
        <w:rPr>
          <w:rFonts w:ascii="Times New Roman" w:hAnsi="Times New Roman" w:cs="Times New Roman"/>
          <w:b/>
          <w:bCs/>
        </w:rPr>
        <w:t>Tip</w:t>
      </w:r>
      <w:r w:rsidR="001816DB" w:rsidRPr="071D9D8F">
        <w:rPr>
          <w:rFonts w:ascii="Times New Roman" w:hAnsi="Times New Roman" w:cs="Times New Roman"/>
        </w:rPr>
        <w:t xml:space="preserve">: For related information, see </w:t>
      </w:r>
      <w:hyperlink r:id="rId15">
        <w:r w:rsidR="4C4FEA00" w:rsidRPr="071D9D8F">
          <w:rPr>
            <w:rStyle w:val="Hyperlink"/>
            <w:rFonts w:ascii="Times New Roman" w:hAnsi="Times New Roman" w:cs="Times New Roman"/>
          </w:rPr>
          <w:t>USC Drug-Free</w:t>
        </w:r>
      </w:hyperlink>
      <w:r w:rsidR="00F94B4F" w:rsidRPr="071D9D8F">
        <w:rPr>
          <w:rFonts w:ascii="Times New Roman" w:hAnsi="Times New Roman" w:cs="Times New Roman"/>
        </w:rPr>
        <w:t xml:space="preserve"> policy, which also includes </w:t>
      </w:r>
      <w:r w:rsidR="002E5BE8" w:rsidRPr="071D9D8F">
        <w:rPr>
          <w:rFonts w:ascii="Times New Roman" w:hAnsi="Times New Roman" w:cs="Times New Roman"/>
        </w:rPr>
        <w:t>resources and information about</w:t>
      </w:r>
      <w:r w:rsidR="00572DD8" w:rsidRPr="071D9D8F">
        <w:rPr>
          <w:rFonts w:ascii="Times New Roman" w:hAnsi="Times New Roman" w:cs="Times New Roman"/>
        </w:rPr>
        <w:t xml:space="preserve"> support for USC faculty, staff, students, and </w:t>
      </w:r>
      <w:r w:rsidR="00844EF9" w:rsidRPr="071D9D8F">
        <w:rPr>
          <w:rFonts w:ascii="Times New Roman" w:hAnsi="Times New Roman" w:cs="Times New Roman"/>
        </w:rPr>
        <w:t xml:space="preserve">the university </w:t>
      </w:r>
      <w:r w:rsidR="005B73C8" w:rsidRPr="071D9D8F">
        <w:rPr>
          <w:rFonts w:ascii="Times New Roman" w:hAnsi="Times New Roman" w:cs="Times New Roman"/>
        </w:rPr>
        <w:t>community</w:t>
      </w:r>
      <w:r w:rsidR="001816DB" w:rsidRPr="071D9D8F">
        <w:rPr>
          <w:rFonts w:ascii="Times New Roman" w:hAnsi="Times New Roman" w:cs="Times New Roman"/>
        </w:rPr>
        <w:t>.</w:t>
      </w:r>
    </w:p>
    <w:p w14:paraId="41E3A477" w14:textId="77777777" w:rsidR="00C7213F" w:rsidRDefault="00C7213F" w:rsidP="00C7213F">
      <w:pPr>
        <w:pStyle w:val="ListParagraph"/>
        <w:ind w:left="360"/>
        <w:rPr>
          <w:rFonts w:ascii="Times New Roman" w:hAnsi="Times New Roman" w:cs="Times New Roman"/>
          <w:b/>
        </w:rPr>
      </w:pPr>
    </w:p>
    <w:p w14:paraId="68CBA30B" w14:textId="0DD2203F" w:rsidR="00E271C0" w:rsidRDefault="00E271C0" w:rsidP="5A48A0AE">
      <w:pPr>
        <w:pStyle w:val="ListParagraph"/>
        <w:numPr>
          <w:ilvl w:val="0"/>
          <w:numId w:val="1"/>
        </w:numPr>
        <w:rPr>
          <w:rFonts w:ascii="Times New Roman" w:hAnsi="Times New Roman" w:cs="Times New Roman"/>
          <w:b/>
          <w:bCs/>
        </w:rPr>
      </w:pPr>
      <w:r w:rsidRPr="5A48A0AE">
        <w:rPr>
          <w:rFonts w:ascii="Times New Roman" w:hAnsi="Times New Roman" w:cs="Times New Roman"/>
          <w:b/>
          <w:bCs/>
        </w:rPr>
        <w:t xml:space="preserve">Do not </w:t>
      </w:r>
      <w:r w:rsidR="00DD1385" w:rsidRPr="5A48A0AE">
        <w:rPr>
          <w:rFonts w:ascii="Times New Roman" w:hAnsi="Times New Roman" w:cs="Times New Roman"/>
          <w:b/>
          <w:bCs/>
        </w:rPr>
        <w:t>have or use firearms or weapons of any kind while maintaining custody of care of minors</w:t>
      </w:r>
      <w:r w:rsidR="00C7213F" w:rsidRPr="5A48A0AE">
        <w:rPr>
          <w:rFonts w:ascii="Times New Roman" w:hAnsi="Times New Roman" w:cs="Times New Roman"/>
          <w:b/>
          <w:bCs/>
        </w:rPr>
        <w:t>.</w:t>
      </w:r>
    </w:p>
    <w:p w14:paraId="17C56DB3" w14:textId="77777777" w:rsidR="00DC20CA" w:rsidRPr="00DC20CA" w:rsidRDefault="00DC20CA" w:rsidP="00DC20CA">
      <w:pPr>
        <w:pStyle w:val="ListParagraph"/>
        <w:rPr>
          <w:rFonts w:ascii="Times New Roman" w:hAnsi="Times New Roman" w:cs="Times New Roman"/>
          <w:b/>
        </w:rPr>
      </w:pPr>
    </w:p>
    <w:p w14:paraId="512BC8DC" w14:textId="4209BB3D" w:rsidR="00DC20CA" w:rsidRPr="00DC20CA" w:rsidRDefault="4ED0525E" w:rsidP="00DC20CA">
      <w:pPr>
        <w:pStyle w:val="ListParagraph"/>
        <w:ind w:left="360"/>
        <w:rPr>
          <w:rFonts w:ascii="Times New Roman" w:hAnsi="Times New Roman" w:cs="Times New Roman"/>
        </w:rPr>
      </w:pPr>
      <w:r w:rsidRPr="071D9D8F">
        <w:rPr>
          <w:rFonts w:ascii="Times New Roman" w:hAnsi="Times New Roman" w:cs="Times New Roman"/>
          <w:b/>
          <w:bCs/>
        </w:rPr>
        <w:lastRenderedPageBreak/>
        <w:t>Tip</w:t>
      </w:r>
      <w:r w:rsidR="4CC18336" w:rsidRPr="071D9D8F">
        <w:rPr>
          <w:rFonts w:ascii="Times New Roman" w:hAnsi="Times New Roman" w:cs="Times New Roman"/>
        </w:rPr>
        <w:t xml:space="preserve">: For related information, see </w:t>
      </w:r>
      <w:hyperlink r:id="rId16">
        <w:r w:rsidR="4CC18336" w:rsidRPr="071D9D8F">
          <w:rPr>
            <w:rStyle w:val="Hyperlink"/>
            <w:rFonts w:ascii="Times New Roman" w:hAnsi="Times New Roman" w:cs="Times New Roman"/>
          </w:rPr>
          <w:t>USC’s Violence-Free Campus</w:t>
        </w:r>
      </w:hyperlink>
      <w:r w:rsidR="4CC18336" w:rsidRPr="071D9D8F">
        <w:rPr>
          <w:rFonts w:ascii="Times New Roman" w:hAnsi="Times New Roman" w:cs="Times New Roman"/>
        </w:rPr>
        <w:t xml:space="preserve"> policy.</w:t>
      </w:r>
    </w:p>
    <w:p w14:paraId="612A1658" w14:textId="77777777" w:rsidR="005A09BF" w:rsidRPr="005A09BF" w:rsidRDefault="005A09BF" w:rsidP="005A09BF">
      <w:pPr>
        <w:pStyle w:val="ListParagraph"/>
        <w:rPr>
          <w:rFonts w:ascii="Times New Roman" w:hAnsi="Times New Roman" w:cs="Times New Roman"/>
          <w:b/>
        </w:rPr>
      </w:pPr>
    </w:p>
    <w:p w14:paraId="6B33670A" w14:textId="77777777" w:rsidR="00424C6B" w:rsidRDefault="005A09BF" w:rsidP="00F602E3">
      <w:pPr>
        <w:pStyle w:val="ListParagraph"/>
        <w:numPr>
          <w:ilvl w:val="0"/>
          <w:numId w:val="1"/>
        </w:numPr>
        <w:rPr>
          <w:rFonts w:ascii="Times New Roman" w:hAnsi="Times New Roman" w:cs="Times New Roman"/>
          <w:b/>
          <w:bCs/>
        </w:rPr>
      </w:pPr>
      <w:r w:rsidRPr="5A48A0AE">
        <w:rPr>
          <w:rFonts w:ascii="Times New Roman" w:hAnsi="Times New Roman" w:cs="Times New Roman"/>
          <w:b/>
          <w:bCs/>
        </w:rPr>
        <w:t xml:space="preserve">Do not transport minors alone in any vehicle, except in an emergency. </w:t>
      </w:r>
      <w:r w:rsidRPr="5A48A0AE">
        <w:rPr>
          <w:rFonts w:ascii="Times New Roman" w:hAnsi="Times New Roman" w:cs="Times New Roman"/>
        </w:rPr>
        <w:t xml:space="preserve">Additionally, personal vehicles should never be used for transporting minors, and </w:t>
      </w:r>
      <w:r w:rsidR="0006374F" w:rsidRPr="5A48A0AE">
        <w:rPr>
          <w:rFonts w:ascii="Times New Roman" w:hAnsi="Times New Roman" w:cs="Times New Roman"/>
        </w:rPr>
        <w:t xml:space="preserve">transportation </w:t>
      </w:r>
      <w:r w:rsidRPr="5A48A0AE">
        <w:rPr>
          <w:rFonts w:ascii="Times New Roman" w:hAnsi="Times New Roman" w:cs="Times New Roman"/>
        </w:rPr>
        <w:t xml:space="preserve">should only </w:t>
      </w:r>
      <w:r w:rsidR="006F7E96" w:rsidRPr="5A48A0AE">
        <w:rPr>
          <w:rFonts w:ascii="Times New Roman" w:hAnsi="Times New Roman" w:cs="Times New Roman"/>
        </w:rPr>
        <w:t>take place when done in</w:t>
      </w:r>
      <w:r w:rsidRPr="5A48A0AE">
        <w:rPr>
          <w:rFonts w:ascii="Times New Roman" w:hAnsi="Times New Roman" w:cs="Times New Roman"/>
        </w:rPr>
        <w:t xml:space="preserve"> accordance with university transportation policies.</w:t>
      </w:r>
    </w:p>
    <w:p w14:paraId="0C13F81E" w14:textId="77777777" w:rsidR="00424C6B" w:rsidRDefault="00424C6B" w:rsidP="00424C6B">
      <w:pPr>
        <w:pStyle w:val="ListParagraph"/>
        <w:ind w:left="360"/>
        <w:rPr>
          <w:rFonts w:ascii="Times New Roman" w:hAnsi="Times New Roman" w:cs="Times New Roman"/>
          <w:b/>
          <w:bCs/>
        </w:rPr>
      </w:pPr>
    </w:p>
    <w:p w14:paraId="7EEDE0D0" w14:textId="75223C82" w:rsidR="00F602E3" w:rsidRPr="00424C6B" w:rsidRDefault="2BDC0423" w:rsidP="00F602E3">
      <w:pPr>
        <w:pStyle w:val="ListParagraph"/>
        <w:numPr>
          <w:ilvl w:val="0"/>
          <w:numId w:val="1"/>
        </w:numPr>
        <w:rPr>
          <w:rFonts w:ascii="Times New Roman" w:hAnsi="Times New Roman" w:cs="Times New Roman"/>
          <w:b/>
          <w:bCs/>
        </w:rPr>
      </w:pPr>
      <w:r w:rsidRPr="00424C6B">
        <w:rPr>
          <w:rFonts w:ascii="Times New Roman" w:hAnsi="Times New Roman" w:cs="Times New Roman"/>
          <w:b/>
          <w:bCs/>
        </w:rPr>
        <w:t>Tip</w:t>
      </w:r>
      <w:r w:rsidR="00F602E3" w:rsidRPr="00424C6B">
        <w:rPr>
          <w:rFonts w:ascii="Times New Roman" w:hAnsi="Times New Roman" w:cs="Times New Roman"/>
        </w:rPr>
        <w:t xml:space="preserve">: </w:t>
      </w:r>
      <w:r w:rsidR="006B1F13" w:rsidRPr="00424C6B">
        <w:rPr>
          <w:rFonts w:ascii="Times New Roman" w:hAnsi="Times New Roman" w:cs="Times New Roman"/>
        </w:rPr>
        <w:t xml:space="preserve"> </w:t>
      </w:r>
      <w:r w:rsidR="00E06F9B" w:rsidRPr="00424C6B">
        <w:rPr>
          <w:rFonts w:ascii="Times New Roman" w:hAnsi="Times New Roman" w:cs="Times New Roman"/>
        </w:rPr>
        <w:t xml:space="preserve">If you need to transport a minor, </w:t>
      </w:r>
      <w:r w:rsidR="0004685B" w:rsidRPr="00424C6B">
        <w:rPr>
          <w:rFonts w:ascii="Times New Roman" w:hAnsi="Times New Roman" w:cs="Times New Roman"/>
        </w:rPr>
        <w:t>ask another informed adult to accompany you</w:t>
      </w:r>
      <w:r w:rsidR="00D936BE" w:rsidRPr="00424C6B">
        <w:rPr>
          <w:rFonts w:ascii="Times New Roman" w:hAnsi="Times New Roman" w:cs="Times New Roman"/>
        </w:rPr>
        <w:t>, ensuring the “rule of three</w:t>
      </w:r>
      <w:r w:rsidR="0004685B" w:rsidRPr="00424C6B">
        <w:rPr>
          <w:rFonts w:ascii="Times New Roman" w:hAnsi="Times New Roman" w:cs="Times New Roman"/>
        </w:rPr>
        <w:t>.</w:t>
      </w:r>
      <w:r w:rsidR="00D936BE" w:rsidRPr="00424C6B">
        <w:rPr>
          <w:rFonts w:ascii="Times New Roman" w:hAnsi="Times New Roman" w:cs="Times New Roman"/>
        </w:rPr>
        <w:t>”</w:t>
      </w:r>
    </w:p>
    <w:p w14:paraId="34F63C93" w14:textId="19374AC7" w:rsidR="00424C6B" w:rsidRPr="006E5C7D" w:rsidRDefault="00424C6B" w:rsidP="00424C6B">
      <w:pPr>
        <w:pStyle w:val="Heading2"/>
        <w:rPr>
          <w:rFonts w:ascii="Times New Roman" w:hAnsi="Times New Roman" w:cs="Times New Roman"/>
          <w:b/>
          <w:bCs/>
          <w:sz w:val="22"/>
          <w:szCs w:val="22"/>
        </w:rPr>
      </w:pPr>
      <w:r>
        <w:rPr>
          <w:rFonts w:ascii="Times New Roman" w:hAnsi="Times New Roman" w:cs="Times New Roman"/>
          <w:b/>
          <w:bCs/>
          <w:sz w:val="22"/>
          <w:szCs w:val="22"/>
        </w:rPr>
        <w:t xml:space="preserve">4. </w:t>
      </w:r>
      <w:r w:rsidRPr="006E5C7D">
        <w:rPr>
          <w:rFonts w:ascii="Times New Roman" w:hAnsi="Times New Roman" w:cs="Times New Roman"/>
          <w:b/>
          <w:bCs/>
          <w:sz w:val="22"/>
          <w:szCs w:val="22"/>
        </w:rPr>
        <w:t xml:space="preserve">Treat all minors </w:t>
      </w:r>
      <w:r>
        <w:rPr>
          <w:rFonts w:ascii="Times New Roman" w:hAnsi="Times New Roman" w:cs="Times New Roman"/>
          <w:b/>
          <w:bCs/>
          <w:sz w:val="22"/>
          <w:szCs w:val="22"/>
        </w:rPr>
        <w:t xml:space="preserve">and their families </w:t>
      </w:r>
      <w:r w:rsidRPr="006E5C7D">
        <w:rPr>
          <w:rFonts w:ascii="Times New Roman" w:hAnsi="Times New Roman" w:cs="Times New Roman"/>
          <w:b/>
          <w:bCs/>
          <w:sz w:val="22"/>
          <w:szCs w:val="22"/>
        </w:rPr>
        <w:t>equitably and respectfully.</w:t>
      </w:r>
    </w:p>
    <w:p w14:paraId="657EB1BC" w14:textId="77777777" w:rsidR="00424C6B" w:rsidRPr="00CE15A5" w:rsidRDefault="00424C6B" w:rsidP="00424C6B">
      <w:pPr>
        <w:pStyle w:val="ListParagraph"/>
        <w:ind w:left="360"/>
        <w:rPr>
          <w:rFonts w:ascii="Times New Roman" w:hAnsi="Times New Roman" w:cs="Times New Roman"/>
          <w:b/>
        </w:rPr>
      </w:pPr>
    </w:p>
    <w:p w14:paraId="48756D6F" w14:textId="77777777" w:rsidR="00424C6B" w:rsidRDefault="00424C6B" w:rsidP="00424C6B">
      <w:pPr>
        <w:pStyle w:val="ListParagraph"/>
        <w:numPr>
          <w:ilvl w:val="0"/>
          <w:numId w:val="5"/>
        </w:numPr>
        <w:rPr>
          <w:rFonts w:eastAsiaTheme="minorEastAsia"/>
          <w:b/>
        </w:rPr>
      </w:pPr>
      <w:r w:rsidRPr="5A48A0AE">
        <w:rPr>
          <w:rFonts w:ascii="Times New Roman" w:hAnsi="Times New Roman" w:cs="Times New Roman"/>
          <w:b/>
          <w:bCs/>
        </w:rPr>
        <w:t xml:space="preserve">Do not discriminate against a minor based on their sex, gender, sexual orientation, race, color, religion, culture, place of birth, age, class, ability, health, citizenship, language, or other identities. </w:t>
      </w:r>
      <w:r w:rsidRPr="5A48A0AE">
        <w:rPr>
          <w:rFonts w:ascii="Times New Roman" w:hAnsi="Times New Roman" w:cs="Times New Roman"/>
        </w:rPr>
        <w:t>All minors are individuals whose differences are to be valued, and they (and their families) must always be treated equitably, fairly, and respectfully.</w:t>
      </w:r>
    </w:p>
    <w:p w14:paraId="5BF429FE" w14:textId="77777777" w:rsidR="00424C6B" w:rsidRDefault="00424C6B" w:rsidP="00424C6B">
      <w:pPr>
        <w:pStyle w:val="ListParagraph"/>
        <w:ind w:left="360"/>
        <w:rPr>
          <w:rFonts w:ascii="Times New Roman" w:hAnsi="Times New Roman" w:cs="Times New Roman"/>
          <w:bCs/>
        </w:rPr>
      </w:pPr>
    </w:p>
    <w:p w14:paraId="40FBD9FA" w14:textId="721CCF13" w:rsidR="00424C6B" w:rsidRDefault="00424C6B" w:rsidP="00424C6B">
      <w:pPr>
        <w:pStyle w:val="ListParagraph"/>
        <w:ind w:left="360"/>
        <w:rPr>
          <w:rFonts w:ascii="Times New Roman" w:hAnsi="Times New Roman" w:cs="Times New Roman"/>
        </w:rPr>
      </w:pPr>
      <w:r w:rsidRPr="071D9D8F">
        <w:rPr>
          <w:rFonts w:ascii="Times New Roman" w:hAnsi="Times New Roman" w:cs="Times New Roman"/>
          <w:b/>
          <w:bCs/>
        </w:rPr>
        <w:t>Tip</w:t>
      </w:r>
      <w:r w:rsidRPr="071D9D8F">
        <w:rPr>
          <w:rFonts w:ascii="Times New Roman" w:hAnsi="Times New Roman" w:cs="Times New Roman"/>
        </w:rPr>
        <w:t xml:space="preserve">: Review USC’s </w:t>
      </w:r>
      <w:hyperlink r:id="rId17" w:history="1">
        <w:r w:rsidRPr="00B02CDF">
          <w:rPr>
            <w:rStyle w:val="Hyperlink"/>
            <w:rFonts w:ascii="Times New Roman" w:hAnsi="Times New Roman" w:cs="Times New Roman"/>
          </w:rPr>
          <w:t>Discrimination, Harassm</w:t>
        </w:r>
        <w:r w:rsidRPr="00B02CDF">
          <w:rPr>
            <w:rStyle w:val="Hyperlink"/>
            <w:rFonts w:ascii="Times New Roman" w:hAnsi="Times New Roman" w:cs="Times New Roman"/>
          </w:rPr>
          <w:t>ent and Retaliation policy</w:t>
        </w:r>
      </w:hyperlink>
      <w:r w:rsidRPr="071D9D8F">
        <w:rPr>
          <w:rFonts w:ascii="Times New Roman" w:hAnsi="Times New Roman" w:cs="Times New Roman"/>
        </w:rPr>
        <w:t xml:space="preserve"> for more information. And for resources on how to foster diverse, equitable, and inclusive environments for youth, visit the Office of Youth Protection and Programming’s Resource Library.</w:t>
      </w:r>
    </w:p>
    <w:p w14:paraId="18E62A75" w14:textId="77777777" w:rsidR="00424C6B" w:rsidRDefault="00424C6B" w:rsidP="00424C6B">
      <w:pPr>
        <w:pStyle w:val="ListParagraph"/>
        <w:ind w:left="360"/>
        <w:rPr>
          <w:rFonts w:ascii="Times New Roman" w:hAnsi="Times New Roman" w:cs="Times New Roman"/>
          <w:bCs/>
        </w:rPr>
      </w:pPr>
    </w:p>
    <w:p w14:paraId="50F78DCA" w14:textId="77777777" w:rsidR="00424C6B" w:rsidRPr="00872CDD" w:rsidRDefault="00424C6B" w:rsidP="00424C6B">
      <w:pPr>
        <w:pStyle w:val="ListParagraph"/>
        <w:numPr>
          <w:ilvl w:val="0"/>
          <w:numId w:val="1"/>
        </w:numPr>
        <w:rPr>
          <w:rFonts w:ascii="Times New Roman" w:hAnsi="Times New Roman" w:cs="Times New Roman"/>
        </w:rPr>
      </w:pPr>
      <w:r w:rsidRPr="5A48A0AE">
        <w:rPr>
          <w:rFonts w:ascii="Times New Roman" w:hAnsi="Times New Roman" w:cs="Times New Roman"/>
          <w:b/>
          <w:bCs/>
        </w:rPr>
        <w:t xml:space="preserve">Do not provide gifts or special attention to an individual minor or their parent/guardian that is not given to others. </w:t>
      </w:r>
    </w:p>
    <w:p w14:paraId="44075C91" w14:textId="77777777" w:rsidR="00424C6B" w:rsidRPr="00872CDD" w:rsidRDefault="00424C6B" w:rsidP="00424C6B">
      <w:pPr>
        <w:pStyle w:val="ListParagraph"/>
        <w:rPr>
          <w:rFonts w:ascii="Times New Roman" w:hAnsi="Times New Roman" w:cs="Times New Roman"/>
          <w:bCs/>
        </w:rPr>
      </w:pPr>
    </w:p>
    <w:p w14:paraId="6FC0315B" w14:textId="2FE388F9" w:rsidR="0094494E" w:rsidRDefault="00424C6B" w:rsidP="0094494E">
      <w:pPr>
        <w:pStyle w:val="ListParagraph"/>
        <w:ind w:left="360"/>
        <w:rPr>
          <w:rFonts w:ascii="Times New Roman" w:hAnsi="Times New Roman" w:cs="Times New Roman"/>
        </w:rPr>
      </w:pPr>
      <w:r w:rsidRPr="071D9D8F">
        <w:rPr>
          <w:rFonts w:ascii="Times New Roman" w:hAnsi="Times New Roman" w:cs="Times New Roman"/>
          <w:b/>
          <w:bCs/>
        </w:rPr>
        <w:t>Tip</w:t>
      </w:r>
      <w:r w:rsidRPr="071D9D8F">
        <w:rPr>
          <w:rFonts w:ascii="Times New Roman" w:hAnsi="Times New Roman" w:cs="Times New Roman"/>
        </w:rPr>
        <w:t xml:space="preserve">: Praise and recognition are important components to youth development, but giving an individual minor or their family special attention or gifts, or engaging in behavior that encourages keeping secrets from a parent/guardian, could be misinterpreted as grooming – a method used by offenders to manipulate a young person (and </w:t>
      </w:r>
      <w:r w:rsidR="003E78D5">
        <w:rPr>
          <w:rFonts w:ascii="Times New Roman" w:hAnsi="Times New Roman" w:cs="Times New Roman"/>
        </w:rPr>
        <w:t>the</w:t>
      </w:r>
      <w:r w:rsidRPr="071D9D8F">
        <w:rPr>
          <w:rFonts w:ascii="Times New Roman" w:hAnsi="Times New Roman" w:cs="Times New Roman"/>
        </w:rPr>
        <w:t xml:space="preserve"> family) in order to gain their trust and gain access to a child. </w:t>
      </w:r>
    </w:p>
    <w:p w14:paraId="68A59CF6" w14:textId="6E56E6C6" w:rsidR="001B4D69" w:rsidRDefault="001B4D69" w:rsidP="0094494E">
      <w:pPr>
        <w:pStyle w:val="ListParagraph"/>
        <w:ind w:left="360"/>
        <w:rPr>
          <w:rFonts w:ascii="Times New Roman" w:hAnsi="Times New Roman" w:cs="Times New Roman"/>
        </w:rPr>
      </w:pPr>
    </w:p>
    <w:p w14:paraId="16E01BDD" w14:textId="5E0659F4" w:rsidR="001E4CA4" w:rsidRPr="001E4CA4" w:rsidRDefault="009D2072" w:rsidP="001E4CA4">
      <w:pPr>
        <w:pStyle w:val="ListParagraph"/>
        <w:ind w:left="0"/>
        <w:rPr>
          <w:rFonts w:ascii="Times New Roman" w:hAnsi="Times New Roman" w:cs="Times New Roman"/>
          <w:b/>
          <w:bCs/>
        </w:rPr>
      </w:pPr>
      <w:r>
        <w:rPr>
          <w:rFonts w:ascii="Times New Roman" w:hAnsi="Times New Roman" w:cs="Times New Roman"/>
          <w:b/>
          <w:bCs/>
        </w:rPr>
        <w:t>Reporting violations of USC’s Guidelines for Interacting with Minors</w:t>
      </w:r>
    </w:p>
    <w:p w14:paraId="20B90E2E" w14:textId="267893C3" w:rsidR="00316612" w:rsidRDefault="001A7376" w:rsidP="5A48A0AE">
      <w:pPr>
        <w:rPr>
          <w:rFonts w:ascii="Times New Roman" w:hAnsi="Times New Roman" w:cs="Times New Roman"/>
        </w:rPr>
      </w:pPr>
      <w:r w:rsidRPr="5A48A0AE">
        <w:rPr>
          <w:rFonts w:ascii="Times New Roman" w:hAnsi="Times New Roman" w:cs="Times New Roman"/>
        </w:rPr>
        <w:t xml:space="preserve">If you are concerned that a member of the USC community has violated the Guidelines for Interacting with Minors, </w:t>
      </w:r>
      <w:r w:rsidR="00AA42C1" w:rsidRPr="5A48A0AE">
        <w:rPr>
          <w:rFonts w:ascii="Times New Roman" w:hAnsi="Times New Roman" w:cs="Times New Roman"/>
        </w:rPr>
        <w:t xml:space="preserve">or </w:t>
      </w:r>
      <w:r w:rsidR="0014379C" w:rsidRPr="5A48A0AE">
        <w:rPr>
          <w:rFonts w:ascii="Times New Roman" w:hAnsi="Times New Roman" w:cs="Times New Roman"/>
        </w:rPr>
        <w:t>if</w:t>
      </w:r>
      <w:r w:rsidRPr="5A48A0AE">
        <w:rPr>
          <w:rFonts w:ascii="Times New Roman" w:hAnsi="Times New Roman" w:cs="Times New Roman"/>
        </w:rPr>
        <w:t xml:space="preserve"> </w:t>
      </w:r>
      <w:r w:rsidR="0014379C" w:rsidRPr="5A48A0AE">
        <w:rPr>
          <w:rFonts w:ascii="Times New Roman" w:hAnsi="Times New Roman" w:cs="Times New Roman"/>
        </w:rPr>
        <w:t>you have</w:t>
      </w:r>
      <w:r w:rsidR="00005374" w:rsidRPr="5A48A0AE">
        <w:rPr>
          <w:rFonts w:ascii="Times New Roman" w:hAnsi="Times New Roman" w:cs="Times New Roman"/>
        </w:rPr>
        <w:t xml:space="preserve"> concerns </w:t>
      </w:r>
      <w:r w:rsidR="0014379C" w:rsidRPr="5A48A0AE">
        <w:rPr>
          <w:rFonts w:ascii="Times New Roman" w:hAnsi="Times New Roman" w:cs="Times New Roman"/>
        </w:rPr>
        <w:t>about possible</w:t>
      </w:r>
      <w:r w:rsidR="00005374" w:rsidRPr="5A48A0AE">
        <w:rPr>
          <w:rFonts w:ascii="Times New Roman" w:hAnsi="Times New Roman" w:cs="Times New Roman"/>
        </w:rPr>
        <w:t xml:space="preserve"> child abuse or neglect, </w:t>
      </w:r>
      <w:r w:rsidR="00A1646F" w:rsidRPr="5A48A0AE">
        <w:rPr>
          <w:rFonts w:ascii="Times New Roman" w:hAnsi="Times New Roman" w:cs="Times New Roman"/>
        </w:rPr>
        <w:t>follow the</w:t>
      </w:r>
      <w:r w:rsidR="007145AA" w:rsidRPr="5A48A0AE">
        <w:rPr>
          <w:rFonts w:ascii="Times New Roman" w:hAnsi="Times New Roman" w:cs="Times New Roman"/>
        </w:rPr>
        <w:t xml:space="preserve"> steps</w:t>
      </w:r>
      <w:r w:rsidRPr="5A48A0AE">
        <w:rPr>
          <w:rFonts w:ascii="Times New Roman" w:hAnsi="Times New Roman" w:cs="Times New Roman"/>
        </w:rPr>
        <w:t xml:space="preserve"> outlined on </w:t>
      </w:r>
      <w:r w:rsidR="006673D8" w:rsidRPr="5A48A0AE">
        <w:rPr>
          <w:rFonts w:ascii="Times New Roman" w:hAnsi="Times New Roman" w:cs="Times New Roman"/>
        </w:rPr>
        <w:t xml:space="preserve">the </w:t>
      </w:r>
      <w:r w:rsidR="006673D8" w:rsidRPr="003F2C70">
        <w:rPr>
          <w:rFonts w:ascii="Times New Roman" w:hAnsi="Times New Roman" w:cs="Times New Roman"/>
        </w:rPr>
        <w:t>Office of Youth Protection and Programming’s</w:t>
      </w:r>
      <w:r w:rsidRPr="003F2C70">
        <w:rPr>
          <w:rFonts w:ascii="Times New Roman" w:hAnsi="Times New Roman" w:cs="Times New Roman"/>
        </w:rPr>
        <w:t xml:space="preserve"> </w:t>
      </w:r>
      <w:hyperlink r:id="rId18" w:history="1">
        <w:r w:rsidRPr="003F2C70">
          <w:rPr>
            <w:rStyle w:val="Hyperlink"/>
            <w:rFonts w:ascii="Times New Roman" w:hAnsi="Times New Roman" w:cs="Times New Roman"/>
          </w:rPr>
          <w:t xml:space="preserve">Reporting </w:t>
        </w:r>
        <w:r w:rsidR="001E4CA4" w:rsidRPr="003F2C70">
          <w:rPr>
            <w:rStyle w:val="Hyperlink"/>
            <w:rFonts w:ascii="Times New Roman" w:hAnsi="Times New Roman" w:cs="Times New Roman"/>
          </w:rPr>
          <w:t>web</w:t>
        </w:r>
        <w:r w:rsidRPr="003F2C70">
          <w:rPr>
            <w:rStyle w:val="Hyperlink"/>
            <w:rFonts w:ascii="Times New Roman" w:hAnsi="Times New Roman" w:cs="Times New Roman"/>
          </w:rPr>
          <w:t>page</w:t>
        </w:r>
      </w:hyperlink>
      <w:r w:rsidR="0014379C" w:rsidRPr="5A48A0AE">
        <w:rPr>
          <w:rFonts w:ascii="Times New Roman" w:hAnsi="Times New Roman" w:cs="Times New Roman"/>
        </w:rPr>
        <w:t xml:space="preserve"> to notify the proper external and/or university officials</w:t>
      </w:r>
      <w:r w:rsidRPr="5A48A0AE">
        <w:rPr>
          <w:rFonts w:ascii="Times New Roman" w:hAnsi="Times New Roman" w:cs="Times New Roman"/>
        </w:rPr>
        <w:t xml:space="preserve">. </w:t>
      </w:r>
    </w:p>
    <w:p w14:paraId="33B266B3" w14:textId="2EC00AE1" w:rsidR="006673D8" w:rsidRDefault="006673D8" w:rsidP="00AA42C1">
      <w:pPr>
        <w:rPr>
          <w:rFonts w:ascii="Times New Roman" w:hAnsi="Times New Roman" w:cs="Times New Roman"/>
          <w:bCs/>
        </w:rPr>
      </w:pPr>
      <w:r>
        <w:rPr>
          <w:rFonts w:ascii="Times New Roman" w:hAnsi="Times New Roman" w:cs="Times New Roman"/>
          <w:bCs/>
        </w:rPr>
        <w:t>Questions</w:t>
      </w:r>
      <w:r w:rsidR="00526B7A">
        <w:rPr>
          <w:rFonts w:ascii="Times New Roman" w:hAnsi="Times New Roman" w:cs="Times New Roman"/>
          <w:bCs/>
        </w:rPr>
        <w:t xml:space="preserve"> about USC’s Guidelines for Interacting with Minors</w:t>
      </w:r>
      <w:r w:rsidR="001E4CA4">
        <w:rPr>
          <w:rFonts w:ascii="Times New Roman" w:hAnsi="Times New Roman" w:cs="Times New Roman"/>
          <w:bCs/>
        </w:rPr>
        <w:t xml:space="preserve"> can be directed to </w:t>
      </w:r>
      <w:r>
        <w:rPr>
          <w:rFonts w:ascii="Times New Roman" w:hAnsi="Times New Roman" w:cs="Times New Roman"/>
          <w:bCs/>
        </w:rPr>
        <w:t xml:space="preserve">USC’s Office of </w:t>
      </w:r>
      <w:r w:rsidR="00805041">
        <w:rPr>
          <w:rFonts w:ascii="Times New Roman" w:hAnsi="Times New Roman" w:cs="Times New Roman"/>
          <w:bCs/>
        </w:rPr>
        <w:t xml:space="preserve">Youth Protection and Programming </w:t>
      </w:r>
      <w:r w:rsidR="009D2072">
        <w:rPr>
          <w:rFonts w:ascii="Times New Roman" w:hAnsi="Times New Roman" w:cs="Times New Roman"/>
          <w:bCs/>
        </w:rPr>
        <w:t xml:space="preserve">by emailing </w:t>
      </w:r>
      <w:hyperlink r:id="rId19" w:history="1">
        <w:r w:rsidR="00805041" w:rsidRPr="00D30821">
          <w:rPr>
            <w:rStyle w:val="Hyperlink"/>
            <w:rFonts w:ascii="Times New Roman" w:hAnsi="Times New Roman" w:cs="Times New Roman"/>
            <w:bCs/>
          </w:rPr>
          <w:t>minors@usc.edu</w:t>
        </w:r>
      </w:hyperlink>
      <w:r w:rsidR="00526B7A">
        <w:rPr>
          <w:rFonts w:ascii="Times New Roman" w:hAnsi="Times New Roman" w:cs="Times New Roman"/>
          <w:bCs/>
        </w:rPr>
        <w:t>.</w:t>
      </w:r>
    </w:p>
    <w:p w14:paraId="004F431F" w14:textId="217552E6" w:rsidR="001E4CA4" w:rsidRDefault="001B4D69" w:rsidP="00AA42C1">
      <w:pPr>
        <w:rPr>
          <w:rFonts w:ascii="Times New Roman" w:hAnsi="Times New Roman" w:cs="Times New Roman"/>
          <w:bCs/>
        </w:rPr>
      </w:pPr>
      <w:r>
        <w:rPr>
          <w:rFonts w:ascii="Times New Roman" w:hAnsi="Times New Roman" w:cs="Times New Roman"/>
          <w:bCs/>
        </w:rPr>
        <w:t>____________________________________________________________________________________</w:t>
      </w:r>
      <w:r w:rsidR="001E4CA4">
        <w:rPr>
          <w:rFonts w:ascii="Times New Roman" w:hAnsi="Times New Roman" w:cs="Times New Roman"/>
          <w:bCs/>
        </w:rPr>
        <w:t>_</w:t>
      </w:r>
    </w:p>
    <w:p w14:paraId="4FCC07DC" w14:textId="15E0BB01" w:rsidR="001B4D69" w:rsidRDefault="001B4D69" w:rsidP="001B4D69">
      <w:pPr>
        <w:pStyle w:val="paragraph"/>
        <w:spacing w:before="0" w:beforeAutospacing="0" w:after="0" w:afterAutospacing="0"/>
        <w:textAlignment w:val="baseline"/>
        <w:rPr>
          <w:rStyle w:val="eop"/>
          <w:sz w:val="22"/>
          <w:szCs w:val="22"/>
        </w:rPr>
      </w:pPr>
      <w:r>
        <w:rPr>
          <w:rStyle w:val="normaltextrun"/>
          <w:rFonts w:eastAsiaTheme="majorEastAsia"/>
          <w:b/>
          <w:bCs/>
          <w:sz w:val="22"/>
          <w:szCs w:val="22"/>
        </w:rPr>
        <w:t>Confirmation of Understanding</w:t>
      </w:r>
      <w:r>
        <w:rPr>
          <w:rStyle w:val="eop"/>
          <w:sz w:val="22"/>
          <w:szCs w:val="22"/>
        </w:rPr>
        <w:t> </w:t>
      </w:r>
    </w:p>
    <w:p w14:paraId="6972CF0E" w14:textId="77777777" w:rsidR="001B4D69" w:rsidRDefault="001B4D69" w:rsidP="001B4D69">
      <w:pPr>
        <w:pStyle w:val="paragraph"/>
        <w:spacing w:before="0" w:beforeAutospacing="0" w:after="0" w:afterAutospacing="0"/>
        <w:textAlignment w:val="baseline"/>
        <w:rPr>
          <w:rFonts w:ascii="Segoe UI" w:hAnsi="Segoe UI" w:cs="Segoe UI"/>
          <w:sz w:val="18"/>
          <w:szCs w:val="18"/>
        </w:rPr>
      </w:pPr>
    </w:p>
    <w:p w14:paraId="6156557E" w14:textId="40C32E3A" w:rsidR="001B4D69" w:rsidRPr="001B4D69" w:rsidRDefault="001B4D69" w:rsidP="001B4D69">
      <w:pPr>
        <w:pStyle w:val="paragraph"/>
        <w:spacing w:before="0" w:beforeAutospacing="0" w:after="0" w:afterAutospacing="0"/>
        <w:textAlignment w:val="baseline"/>
        <w:rPr>
          <w:rStyle w:val="eop"/>
          <w:sz w:val="22"/>
          <w:szCs w:val="22"/>
        </w:rPr>
      </w:pPr>
      <w:r w:rsidRPr="001B4D69">
        <w:rPr>
          <w:rStyle w:val="normaltextrun"/>
          <w:rFonts w:eastAsiaTheme="majorEastAsia"/>
          <w:sz w:val="22"/>
          <w:szCs w:val="22"/>
        </w:rPr>
        <w:t>Please sign below and return the signed original copy to </w:t>
      </w:r>
      <w:r w:rsidRPr="001B4D69">
        <w:rPr>
          <w:rStyle w:val="normaltextrun"/>
          <w:rFonts w:eastAsiaTheme="majorEastAsia"/>
          <w:color w:val="808080"/>
          <w:sz w:val="22"/>
          <w:szCs w:val="22"/>
          <w:highlight w:val="yellow"/>
        </w:rPr>
        <w:t>Name of program administrator/director</w:t>
      </w:r>
      <w:r w:rsidRPr="001B4D69">
        <w:rPr>
          <w:rStyle w:val="eop"/>
          <w:sz w:val="22"/>
          <w:szCs w:val="22"/>
        </w:rPr>
        <w:t> </w:t>
      </w:r>
    </w:p>
    <w:p w14:paraId="64FD9DC7" w14:textId="77777777" w:rsidR="001B4D69" w:rsidRDefault="001B4D69" w:rsidP="001B4D69">
      <w:pPr>
        <w:pStyle w:val="paragraph"/>
        <w:spacing w:before="0" w:beforeAutospacing="0" w:after="0" w:afterAutospacing="0"/>
        <w:textAlignment w:val="baseline"/>
        <w:rPr>
          <w:rFonts w:ascii="Segoe UI" w:hAnsi="Segoe UI" w:cs="Segoe UI"/>
          <w:sz w:val="18"/>
          <w:szCs w:val="18"/>
        </w:rPr>
      </w:pPr>
    </w:p>
    <w:p w14:paraId="481AA30E" w14:textId="63BA26EA" w:rsidR="001B4D69" w:rsidRDefault="001B4D69" w:rsidP="001B4D69">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sz w:val="22"/>
          <w:szCs w:val="22"/>
        </w:rPr>
        <w:t>I have read USC’s Guidelines for Interacting with Minors, and I agree to abide by the expectations.</w:t>
      </w:r>
      <w:r>
        <w:rPr>
          <w:rStyle w:val="eop"/>
          <w:sz w:val="22"/>
          <w:szCs w:val="22"/>
        </w:rPr>
        <w:t> </w:t>
      </w:r>
    </w:p>
    <w:p w14:paraId="40EE3996" w14:textId="00E5A908" w:rsidR="001B4D69" w:rsidRDefault="001B4D69" w:rsidP="001B4D69">
      <w:pPr>
        <w:pStyle w:val="paragraph"/>
        <w:spacing w:before="0" w:beforeAutospacing="0" w:after="0" w:afterAutospacing="0"/>
        <w:textAlignment w:val="baseline"/>
        <w:rPr>
          <w:rStyle w:val="eop"/>
          <w:sz w:val="22"/>
          <w:szCs w:val="22"/>
        </w:rPr>
      </w:pPr>
      <w:r>
        <w:rPr>
          <w:rStyle w:val="normaltextrun"/>
          <w:rFonts w:eastAsiaTheme="majorEastAsia"/>
          <w:sz w:val="22"/>
          <w:szCs w:val="22"/>
        </w:rPr>
        <w:t>I also understand that if I am participating in a camp, program, activity or event with minors, I am responsible for </w:t>
      </w:r>
      <w:r w:rsidR="00464F16">
        <w:rPr>
          <w:rStyle w:val="normaltextrun"/>
          <w:rFonts w:eastAsiaTheme="majorEastAsia"/>
          <w:sz w:val="22"/>
          <w:szCs w:val="22"/>
        </w:rPr>
        <w:t xml:space="preserve">meeting </w:t>
      </w:r>
      <w:r>
        <w:rPr>
          <w:rStyle w:val="normaltextrun"/>
          <w:rFonts w:eastAsiaTheme="majorEastAsia"/>
          <w:sz w:val="22"/>
          <w:szCs w:val="22"/>
        </w:rPr>
        <w:t>the additional requirements outlined in </w:t>
      </w:r>
      <w:hyperlink r:id="rId20" w:tgtFrame="_blank" w:history="1">
        <w:r>
          <w:rPr>
            <w:rStyle w:val="normaltextrun"/>
            <w:rFonts w:eastAsiaTheme="majorEastAsia"/>
            <w:color w:val="0563C1"/>
            <w:sz w:val="22"/>
            <w:szCs w:val="22"/>
            <w:u w:val="single"/>
          </w:rPr>
          <w:t>USC’s Protecting Minors policy</w:t>
        </w:r>
      </w:hyperlink>
      <w:r>
        <w:rPr>
          <w:rStyle w:val="normaltextrun"/>
          <w:rFonts w:eastAsiaTheme="majorEastAsia"/>
          <w:sz w:val="22"/>
          <w:szCs w:val="22"/>
        </w:rPr>
        <w:t>.</w:t>
      </w:r>
      <w:r>
        <w:rPr>
          <w:rStyle w:val="eop"/>
          <w:sz w:val="22"/>
          <w:szCs w:val="22"/>
        </w:rPr>
        <w:t> </w:t>
      </w:r>
    </w:p>
    <w:p w14:paraId="4CD8D484" w14:textId="77777777" w:rsidR="00633EE3" w:rsidRPr="00267DC8" w:rsidRDefault="00633EE3" w:rsidP="001B4D69">
      <w:pPr>
        <w:pStyle w:val="paragraph"/>
        <w:spacing w:before="0" w:beforeAutospacing="0" w:after="0" w:afterAutospacing="0"/>
        <w:textAlignment w:val="baseline"/>
        <w:rPr>
          <w:sz w:val="18"/>
          <w:szCs w:val="18"/>
        </w:rPr>
      </w:pPr>
    </w:p>
    <w:p w14:paraId="6CC62323" w14:textId="552AD310" w:rsidR="000D754A" w:rsidRDefault="001B4D69" w:rsidP="00AD30F4">
      <w:pPr>
        <w:pStyle w:val="paragraph"/>
        <w:spacing w:before="0" w:beforeAutospacing="0" w:after="0" w:afterAutospacing="0"/>
        <w:textAlignment w:val="baseline"/>
        <w:rPr>
          <w:rStyle w:val="eop"/>
          <w:sz w:val="22"/>
          <w:szCs w:val="22"/>
        </w:rPr>
      </w:pPr>
      <w:r w:rsidRPr="00267DC8">
        <w:rPr>
          <w:rStyle w:val="normaltextrun"/>
          <w:rFonts w:eastAsiaTheme="majorEastAsia"/>
          <w:sz w:val="22"/>
          <w:szCs w:val="22"/>
        </w:rPr>
        <w:t>Signature: </w:t>
      </w:r>
      <w:r w:rsidR="00AF0391">
        <w:rPr>
          <w:rStyle w:val="normaltextrun"/>
          <w:rFonts w:eastAsiaTheme="majorEastAsia"/>
          <w:color w:val="808080"/>
          <w:sz w:val="22"/>
          <w:szCs w:val="22"/>
        </w:rPr>
        <w:t>_____________________________________</w:t>
      </w:r>
    </w:p>
    <w:p w14:paraId="02ED3FCB" w14:textId="62B4EFDD" w:rsidR="00AF0391" w:rsidRDefault="00AF0391" w:rsidP="00AD30F4">
      <w:pPr>
        <w:pStyle w:val="paragraph"/>
        <w:spacing w:before="0" w:beforeAutospacing="0" w:after="0" w:afterAutospacing="0"/>
        <w:textAlignment w:val="baseline"/>
        <w:rPr>
          <w:rStyle w:val="eop"/>
          <w:sz w:val="22"/>
          <w:szCs w:val="22"/>
        </w:rPr>
      </w:pPr>
    </w:p>
    <w:p w14:paraId="5262D611" w14:textId="52F505F2" w:rsidR="00AF0391" w:rsidRPr="00AF0391" w:rsidRDefault="00AF0391" w:rsidP="00AD30F4">
      <w:pPr>
        <w:pStyle w:val="paragraph"/>
        <w:spacing w:before="0" w:beforeAutospacing="0" w:after="0" w:afterAutospacing="0"/>
        <w:textAlignment w:val="baseline"/>
        <w:rPr>
          <w:sz w:val="22"/>
          <w:szCs w:val="22"/>
        </w:rPr>
      </w:pPr>
      <w:r w:rsidRPr="00267DC8">
        <w:rPr>
          <w:rStyle w:val="normaltextrun"/>
          <w:rFonts w:eastAsiaTheme="majorEastAsia"/>
          <w:sz w:val="22"/>
          <w:szCs w:val="22"/>
        </w:rPr>
        <w:t>Date: </w:t>
      </w:r>
      <w:r w:rsidRPr="00267DC8">
        <w:rPr>
          <w:rStyle w:val="normaltextrun"/>
          <w:rFonts w:eastAsiaTheme="majorEastAsia"/>
          <w:color w:val="808080"/>
          <w:sz w:val="22"/>
          <w:szCs w:val="22"/>
        </w:rPr>
        <w:t>Click or tap to enter a date.</w:t>
      </w:r>
      <w:r w:rsidRPr="00267DC8">
        <w:rPr>
          <w:rStyle w:val="eop"/>
          <w:sz w:val="22"/>
          <w:szCs w:val="22"/>
        </w:rPr>
        <w:t> </w:t>
      </w:r>
    </w:p>
    <w:sectPr w:rsidR="00AF0391" w:rsidRPr="00AF0391" w:rsidSect="00B164E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8287" w14:textId="77777777" w:rsidR="007318D8" w:rsidRDefault="007318D8" w:rsidP="00845117">
      <w:pPr>
        <w:spacing w:after="0" w:line="240" w:lineRule="auto"/>
      </w:pPr>
      <w:r>
        <w:separator/>
      </w:r>
    </w:p>
  </w:endnote>
  <w:endnote w:type="continuationSeparator" w:id="0">
    <w:p w14:paraId="35A0103C" w14:textId="77777777" w:rsidR="007318D8" w:rsidRDefault="007318D8" w:rsidP="0084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180F" w14:textId="77777777" w:rsidR="00D67A5D" w:rsidRDefault="00D6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9CF2" w14:textId="4A87CB94" w:rsidR="00845117" w:rsidRDefault="00B164E9" w:rsidP="00B164E9">
    <w:pPr>
      <w:pStyle w:val="Footer"/>
      <w:jc w:val="right"/>
      <w:rPr>
        <w:rFonts w:ascii="Times New Roman" w:hAnsi="Times New Roman" w:cs="Times New Roman"/>
      </w:rPr>
    </w:pPr>
    <w:r>
      <w:rPr>
        <w:rFonts w:ascii="Times New Roman" w:hAnsi="Times New Roman" w:cs="Times New Roman"/>
      </w:rPr>
      <w:t>USC Office of Youth Protection and Programming</w:t>
    </w:r>
  </w:p>
  <w:p w14:paraId="5699DA03" w14:textId="18B5AB6B" w:rsidR="00B164E9" w:rsidRPr="00845117" w:rsidRDefault="00B164E9" w:rsidP="00B164E9">
    <w:pPr>
      <w:pStyle w:val="Footer"/>
      <w:jc w:val="right"/>
      <w:rPr>
        <w:rFonts w:ascii="Times New Roman" w:hAnsi="Times New Roman" w:cs="Times New Roman"/>
      </w:rPr>
    </w:pPr>
    <w:r>
      <w:rPr>
        <w:rFonts w:ascii="Times New Roman" w:hAnsi="Times New Roman" w:cs="Times New Roman"/>
      </w:rPr>
      <w:t xml:space="preserve">Last revised: </w:t>
    </w:r>
    <w:r w:rsidR="00D67A5D">
      <w:rPr>
        <w:rFonts w:ascii="Times New Roman" w:hAnsi="Times New Roman" w:cs="Times New Roman"/>
      </w:rPr>
      <w:t>September</w:t>
    </w:r>
    <w:r>
      <w:rPr>
        <w:rFonts w:ascii="Times New Roman" w:hAnsi="Times New Roman" w:cs="Times New Roman"/>
      </w:rPr>
      <w:t xml:space="preserve"> </w:t>
    </w:r>
    <w:r>
      <w:rPr>
        <w:rFonts w:ascii="Times New Roman" w:hAnsi="Times New Roman" w:cs="Times New Roman"/>
      </w:rPr>
      <w:t>202</w:t>
    </w:r>
    <w:r w:rsidR="00D67A5D">
      <w:rPr>
        <w:rFonts w:ascii="Times New Roman" w:hAnsi="Times New Roman" w:cs="Times New Roman"/>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957A" w14:textId="77777777" w:rsidR="00D67A5D" w:rsidRDefault="00D6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6110" w14:textId="77777777" w:rsidR="007318D8" w:rsidRDefault="007318D8" w:rsidP="00845117">
      <w:pPr>
        <w:spacing w:after="0" w:line="240" w:lineRule="auto"/>
      </w:pPr>
      <w:r>
        <w:separator/>
      </w:r>
    </w:p>
  </w:footnote>
  <w:footnote w:type="continuationSeparator" w:id="0">
    <w:p w14:paraId="25B77BBC" w14:textId="77777777" w:rsidR="007318D8" w:rsidRDefault="007318D8" w:rsidP="00845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9F57" w14:textId="77777777" w:rsidR="00D67A5D" w:rsidRDefault="00D67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F072" w14:textId="2F32255D" w:rsidR="00B164E9" w:rsidRDefault="00B164E9">
    <w:pPr>
      <w:pStyle w:val="Header"/>
    </w:pPr>
    <w:r>
      <w:rPr>
        <w:noProof/>
      </w:rPr>
      <w:drawing>
        <wp:inline distT="0" distB="0" distL="0" distR="0" wp14:anchorId="31D026D9" wp14:editId="285C00CE">
          <wp:extent cx="1698570" cy="603573"/>
          <wp:effectExtent l="0" t="0" r="0" b="6350"/>
          <wp:docPr id="1" name="Picture 1" descr="A picture containing US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USC's logo"/>
                  <pic:cNvPicPr/>
                </pic:nvPicPr>
                <pic:blipFill>
                  <a:blip r:embed="rId1">
                    <a:extLst>
                      <a:ext uri="{28A0092B-C50C-407E-A947-70E740481C1C}">
                        <a14:useLocalDpi xmlns:a14="http://schemas.microsoft.com/office/drawing/2010/main" val="0"/>
                      </a:ext>
                    </a:extLst>
                  </a:blip>
                  <a:stretch>
                    <a:fillRect/>
                  </a:stretch>
                </pic:blipFill>
                <pic:spPr>
                  <a:xfrm>
                    <a:off x="0" y="0"/>
                    <a:ext cx="1750976" cy="6221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5751" w14:textId="77777777" w:rsidR="00D67A5D" w:rsidRDefault="00D67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2C21"/>
    <w:multiLevelType w:val="multilevel"/>
    <w:tmpl w:val="71B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9C2B0B"/>
    <w:multiLevelType w:val="hybridMultilevel"/>
    <w:tmpl w:val="6FB29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6C4A2B"/>
    <w:multiLevelType w:val="hybridMultilevel"/>
    <w:tmpl w:val="2536F79E"/>
    <w:lvl w:ilvl="0" w:tplc="F6DE2B4C">
      <w:start w:val="1"/>
      <w:numFmt w:val="bullet"/>
      <w:lvlText w:val=""/>
      <w:lvlJc w:val="left"/>
      <w:pPr>
        <w:ind w:left="360" w:hanging="360"/>
      </w:pPr>
      <w:rPr>
        <w:rFonts w:ascii="Symbol" w:hAnsi="Symbol" w:hint="default"/>
      </w:rPr>
    </w:lvl>
    <w:lvl w:ilvl="1" w:tplc="873230E2">
      <w:start w:val="1"/>
      <w:numFmt w:val="bullet"/>
      <w:lvlText w:val="o"/>
      <w:lvlJc w:val="left"/>
      <w:pPr>
        <w:ind w:left="1080" w:hanging="360"/>
      </w:pPr>
      <w:rPr>
        <w:rFonts w:ascii="Courier New" w:hAnsi="Courier New" w:hint="default"/>
      </w:rPr>
    </w:lvl>
    <w:lvl w:ilvl="2" w:tplc="BA84D27E">
      <w:start w:val="1"/>
      <w:numFmt w:val="bullet"/>
      <w:lvlText w:val=""/>
      <w:lvlJc w:val="left"/>
      <w:pPr>
        <w:ind w:left="1800" w:hanging="360"/>
      </w:pPr>
      <w:rPr>
        <w:rFonts w:ascii="Wingdings" w:hAnsi="Wingdings" w:hint="default"/>
      </w:rPr>
    </w:lvl>
    <w:lvl w:ilvl="3" w:tplc="E80805D6">
      <w:start w:val="1"/>
      <w:numFmt w:val="bullet"/>
      <w:lvlText w:val=""/>
      <w:lvlJc w:val="left"/>
      <w:pPr>
        <w:ind w:left="2520" w:hanging="360"/>
      </w:pPr>
      <w:rPr>
        <w:rFonts w:ascii="Symbol" w:hAnsi="Symbol" w:hint="default"/>
      </w:rPr>
    </w:lvl>
    <w:lvl w:ilvl="4" w:tplc="3886FC6C">
      <w:start w:val="1"/>
      <w:numFmt w:val="bullet"/>
      <w:lvlText w:val="o"/>
      <w:lvlJc w:val="left"/>
      <w:pPr>
        <w:ind w:left="3240" w:hanging="360"/>
      </w:pPr>
      <w:rPr>
        <w:rFonts w:ascii="Courier New" w:hAnsi="Courier New" w:hint="default"/>
      </w:rPr>
    </w:lvl>
    <w:lvl w:ilvl="5" w:tplc="729EB500">
      <w:start w:val="1"/>
      <w:numFmt w:val="bullet"/>
      <w:lvlText w:val=""/>
      <w:lvlJc w:val="left"/>
      <w:pPr>
        <w:ind w:left="3960" w:hanging="360"/>
      </w:pPr>
      <w:rPr>
        <w:rFonts w:ascii="Wingdings" w:hAnsi="Wingdings" w:hint="default"/>
      </w:rPr>
    </w:lvl>
    <w:lvl w:ilvl="6" w:tplc="3B4E82E6">
      <w:start w:val="1"/>
      <w:numFmt w:val="bullet"/>
      <w:lvlText w:val=""/>
      <w:lvlJc w:val="left"/>
      <w:pPr>
        <w:ind w:left="4680" w:hanging="360"/>
      </w:pPr>
      <w:rPr>
        <w:rFonts w:ascii="Symbol" w:hAnsi="Symbol" w:hint="default"/>
      </w:rPr>
    </w:lvl>
    <w:lvl w:ilvl="7" w:tplc="233067F2">
      <w:start w:val="1"/>
      <w:numFmt w:val="bullet"/>
      <w:lvlText w:val="o"/>
      <w:lvlJc w:val="left"/>
      <w:pPr>
        <w:ind w:left="5400" w:hanging="360"/>
      </w:pPr>
      <w:rPr>
        <w:rFonts w:ascii="Courier New" w:hAnsi="Courier New" w:hint="default"/>
      </w:rPr>
    </w:lvl>
    <w:lvl w:ilvl="8" w:tplc="1EB8F120">
      <w:start w:val="1"/>
      <w:numFmt w:val="bullet"/>
      <w:lvlText w:val=""/>
      <w:lvlJc w:val="left"/>
      <w:pPr>
        <w:ind w:left="6120" w:hanging="360"/>
      </w:pPr>
      <w:rPr>
        <w:rFonts w:ascii="Wingdings" w:hAnsi="Wingdings" w:hint="default"/>
      </w:rPr>
    </w:lvl>
  </w:abstractNum>
  <w:abstractNum w:abstractNumId="3" w15:restartNumberingAfterBreak="0">
    <w:nsid w:val="54C3139B"/>
    <w:multiLevelType w:val="hybridMultilevel"/>
    <w:tmpl w:val="CA4C6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D97921"/>
    <w:multiLevelType w:val="multilevel"/>
    <w:tmpl w:val="4FA4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4990058">
    <w:abstractNumId w:val="3"/>
  </w:num>
  <w:num w:numId="2" w16cid:durableId="1596790645">
    <w:abstractNumId w:val="1"/>
  </w:num>
  <w:num w:numId="3" w16cid:durableId="807015418">
    <w:abstractNumId w:val="4"/>
  </w:num>
  <w:num w:numId="4" w16cid:durableId="593129057">
    <w:abstractNumId w:val="0"/>
  </w:num>
  <w:num w:numId="5" w16cid:durableId="769937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4E"/>
    <w:rsid w:val="00001917"/>
    <w:rsid w:val="000033BA"/>
    <w:rsid w:val="00005374"/>
    <w:rsid w:val="000122B8"/>
    <w:rsid w:val="0001490C"/>
    <w:rsid w:val="00024B7B"/>
    <w:rsid w:val="00036EE5"/>
    <w:rsid w:val="0004685B"/>
    <w:rsid w:val="000528ED"/>
    <w:rsid w:val="000577ED"/>
    <w:rsid w:val="0006374F"/>
    <w:rsid w:val="000659C8"/>
    <w:rsid w:val="00071D44"/>
    <w:rsid w:val="00077E91"/>
    <w:rsid w:val="0008639D"/>
    <w:rsid w:val="000879EE"/>
    <w:rsid w:val="000A4792"/>
    <w:rsid w:val="000C4A73"/>
    <w:rsid w:val="000C59EA"/>
    <w:rsid w:val="000D754A"/>
    <w:rsid w:val="000E2F70"/>
    <w:rsid w:val="000E3A1B"/>
    <w:rsid w:val="000F32C3"/>
    <w:rsid w:val="00134351"/>
    <w:rsid w:val="00140EA2"/>
    <w:rsid w:val="00142773"/>
    <w:rsid w:val="0014379C"/>
    <w:rsid w:val="0014528F"/>
    <w:rsid w:val="0017555D"/>
    <w:rsid w:val="001816DB"/>
    <w:rsid w:val="00185D3A"/>
    <w:rsid w:val="00194235"/>
    <w:rsid w:val="001969A5"/>
    <w:rsid w:val="001A7376"/>
    <w:rsid w:val="001B4D69"/>
    <w:rsid w:val="001B6662"/>
    <w:rsid w:val="001B6EFA"/>
    <w:rsid w:val="001C36EC"/>
    <w:rsid w:val="001D5A35"/>
    <w:rsid w:val="001E094F"/>
    <w:rsid w:val="001E4CA4"/>
    <w:rsid w:val="001E6446"/>
    <w:rsid w:val="001F3DAA"/>
    <w:rsid w:val="002134B8"/>
    <w:rsid w:val="002165A6"/>
    <w:rsid w:val="0022465F"/>
    <w:rsid w:val="00226848"/>
    <w:rsid w:val="0023487D"/>
    <w:rsid w:val="00237D74"/>
    <w:rsid w:val="002514BA"/>
    <w:rsid w:val="0025392B"/>
    <w:rsid w:val="002612AF"/>
    <w:rsid w:val="00262584"/>
    <w:rsid w:val="00267DC8"/>
    <w:rsid w:val="00294D7F"/>
    <w:rsid w:val="0029742E"/>
    <w:rsid w:val="00297CAB"/>
    <w:rsid w:val="002A31BD"/>
    <w:rsid w:val="002A46B0"/>
    <w:rsid w:val="002A4794"/>
    <w:rsid w:val="002B074A"/>
    <w:rsid w:val="002D24C4"/>
    <w:rsid w:val="002D4504"/>
    <w:rsid w:val="002D7AAB"/>
    <w:rsid w:val="002E09FA"/>
    <w:rsid w:val="002E5BE8"/>
    <w:rsid w:val="003134C4"/>
    <w:rsid w:val="00316612"/>
    <w:rsid w:val="00324E3E"/>
    <w:rsid w:val="003268F9"/>
    <w:rsid w:val="00327E09"/>
    <w:rsid w:val="00330948"/>
    <w:rsid w:val="00331ABC"/>
    <w:rsid w:val="00336476"/>
    <w:rsid w:val="0034757C"/>
    <w:rsid w:val="0034776D"/>
    <w:rsid w:val="00350DBF"/>
    <w:rsid w:val="00355AAB"/>
    <w:rsid w:val="00366754"/>
    <w:rsid w:val="00366822"/>
    <w:rsid w:val="0037606E"/>
    <w:rsid w:val="00383E72"/>
    <w:rsid w:val="003870A6"/>
    <w:rsid w:val="00390DB6"/>
    <w:rsid w:val="003A7974"/>
    <w:rsid w:val="003B7CD1"/>
    <w:rsid w:val="003D3B9B"/>
    <w:rsid w:val="003E78D5"/>
    <w:rsid w:val="003F29B0"/>
    <w:rsid w:val="003F2C70"/>
    <w:rsid w:val="003F7C80"/>
    <w:rsid w:val="004029F9"/>
    <w:rsid w:val="0041165B"/>
    <w:rsid w:val="004167DC"/>
    <w:rsid w:val="00424C6B"/>
    <w:rsid w:val="0044013D"/>
    <w:rsid w:val="0044649D"/>
    <w:rsid w:val="00451EFF"/>
    <w:rsid w:val="00451F1C"/>
    <w:rsid w:val="00455B5D"/>
    <w:rsid w:val="00464F16"/>
    <w:rsid w:val="0047288E"/>
    <w:rsid w:val="0049428A"/>
    <w:rsid w:val="004A4470"/>
    <w:rsid w:val="004B12B1"/>
    <w:rsid w:val="004B5C09"/>
    <w:rsid w:val="004B7B9F"/>
    <w:rsid w:val="004D1430"/>
    <w:rsid w:val="004D1E14"/>
    <w:rsid w:val="004D4375"/>
    <w:rsid w:val="005075B4"/>
    <w:rsid w:val="00512447"/>
    <w:rsid w:val="00513A81"/>
    <w:rsid w:val="00526B7A"/>
    <w:rsid w:val="00526E09"/>
    <w:rsid w:val="005649B9"/>
    <w:rsid w:val="00565417"/>
    <w:rsid w:val="00572DD8"/>
    <w:rsid w:val="00585A4C"/>
    <w:rsid w:val="0058698C"/>
    <w:rsid w:val="005A09BF"/>
    <w:rsid w:val="005B370E"/>
    <w:rsid w:val="005B5C57"/>
    <w:rsid w:val="005B73C8"/>
    <w:rsid w:val="005C31AA"/>
    <w:rsid w:val="005C647D"/>
    <w:rsid w:val="005C7161"/>
    <w:rsid w:val="005D5E33"/>
    <w:rsid w:val="00602A01"/>
    <w:rsid w:val="006039CA"/>
    <w:rsid w:val="00606A36"/>
    <w:rsid w:val="00612EC6"/>
    <w:rsid w:val="00626563"/>
    <w:rsid w:val="00633EE3"/>
    <w:rsid w:val="00634703"/>
    <w:rsid w:val="00635E04"/>
    <w:rsid w:val="0064074E"/>
    <w:rsid w:val="006442C3"/>
    <w:rsid w:val="00650DC8"/>
    <w:rsid w:val="00665F93"/>
    <w:rsid w:val="006673D8"/>
    <w:rsid w:val="00685FF1"/>
    <w:rsid w:val="00692B19"/>
    <w:rsid w:val="006B1F13"/>
    <w:rsid w:val="006C6E38"/>
    <w:rsid w:val="006D22FE"/>
    <w:rsid w:val="006E08F3"/>
    <w:rsid w:val="006E39CD"/>
    <w:rsid w:val="006E3F26"/>
    <w:rsid w:val="006E5C7D"/>
    <w:rsid w:val="006E7166"/>
    <w:rsid w:val="006F1695"/>
    <w:rsid w:val="006F6C30"/>
    <w:rsid w:val="006F7E96"/>
    <w:rsid w:val="007015CD"/>
    <w:rsid w:val="007145AA"/>
    <w:rsid w:val="007169D3"/>
    <w:rsid w:val="007212E8"/>
    <w:rsid w:val="00727335"/>
    <w:rsid w:val="007318D8"/>
    <w:rsid w:val="00737A96"/>
    <w:rsid w:val="007466B2"/>
    <w:rsid w:val="00762800"/>
    <w:rsid w:val="007655C9"/>
    <w:rsid w:val="00770718"/>
    <w:rsid w:val="00784517"/>
    <w:rsid w:val="00795450"/>
    <w:rsid w:val="00795BD2"/>
    <w:rsid w:val="00796168"/>
    <w:rsid w:val="007966D4"/>
    <w:rsid w:val="007B381F"/>
    <w:rsid w:val="007C522D"/>
    <w:rsid w:val="007C791F"/>
    <w:rsid w:val="007D4347"/>
    <w:rsid w:val="007D523D"/>
    <w:rsid w:val="00805041"/>
    <w:rsid w:val="00807E1E"/>
    <w:rsid w:val="00811667"/>
    <w:rsid w:val="008177CA"/>
    <w:rsid w:val="008247CE"/>
    <w:rsid w:val="00841EA1"/>
    <w:rsid w:val="008425ED"/>
    <w:rsid w:val="00844EF9"/>
    <w:rsid w:val="00845117"/>
    <w:rsid w:val="00852B43"/>
    <w:rsid w:val="00860D05"/>
    <w:rsid w:val="0087015D"/>
    <w:rsid w:val="00870DED"/>
    <w:rsid w:val="00872CDD"/>
    <w:rsid w:val="008B3ECE"/>
    <w:rsid w:val="008B7047"/>
    <w:rsid w:val="008D6E11"/>
    <w:rsid w:val="008E0370"/>
    <w:rsid w:val="008E36D7"/>
    <w:rsid w:val="008E3925"/>
    <w:rsid w:val="008E57B1"/>
    <w:rsid w:val="008E5C92"/>
    <w:rsid w:val="008F2162"/>
    <w:rsid w:val="00906407"/>
    <w:rsid w:val="00907677"/>
    <w:rsid w:val="00917036"/>
    <w:rsid w:val="00922689"/>
    <w:rsid w:val="00926D7A"/>
    <w:rsid w:val="0094494E"/>
    <w:rsid w:val="00947AF6"/>
    <w:rsid w:val="009533F2"/>
    <w:rsid w:val="00956803"/>
    <w:rsid w:val="00965775"/>
    <w:rsid w:val="00980A5D"/>
    <w:rsid w:val="0098412A"/>
    <w:rsid w:val="00993BE0"/>
    <w:rsid w:val="009B0E9F"/>
    <w:rsid w:val="009B6931"/>
    <w:rsid w:val="009B7BF7"/>
    <w:rsid w:val="009C7E0B"/>
    <w:rsid w:val="009D2072"/>
    <w:rsid w:val="009D5201"/>
    <w:rsid w:val="009E5BF9"/>
    <w:rsid w:val="009F035F"/>
    <w:rsid w:val="00A1646F"/>
    <w:rsid w:val="00A479CF"/>
    <w:rsid w:val="00A56FE5"/>
    <w:rsid w:val="00A73061"/>
    <w:rsid w:val="00A84B80"/>
    <w:rsid w:val="00A86052"/>
    <w:rsid w:val="00A90412"/>
    <w:rsid w:val="00AA42C1"/>
    <w:rsid w:val="00AB24DC"/>
    <w:rsid w:val="00AB390C"/>
    <w:rsid w:val="00AB56F8"/>
    <w:rsid w:val="00AB66A3"/>
    <w:rsid w:val="00AC344D"/>
    <w:rsid w:val="00AC69DC"/>
    <w:rsid w:val="00AD09A2"/>
    <w:rsid w:val="00AD30F4"/>
    <w:rsid w:val="00AE3E20"/>
    <w:rsid w:val="00AE549C"/>
    <w:rsid w:val="00AF0391"/>
    <w:rsid w:val="00AF191A"/>
    <w:rsid w:val="00B02CDF"/>
    <w:rsid w:val="00B0438D"/>
    <w:rsid w:val="00B05058"/>
    <w:rsid w:val="00B164E9"/>
    <w:rsid w:val="00B164ED"/>
    <w:rsid w:val="00B35BEC"/>
    <w:rsid w:val="00B36B70"/>
    <w:rsid w:val="00B37971"/>
    <w:rsid w:val="00B44BCB"/>
    <w:rsid w:val="00B60D0D"/>
    <w:rsid w:val="00B64299"/>
    <w:rsid w:val="00B65A59"/>
    <w:rsid w:val="00B72E9B"/>
    <w:rsid w:val="00B874C8"/>
    <w:rsid w:val="00BA10B8"/>
    <w:rsid w:val="00BB03F4"/>
    <w:rsid w:val="00BB2D09"/>
    <w:rsid w:val="00BB6350"/>
    <w:rsid w:val="00BC13EA"/>
    <w:rsid w:val="00BD08AE"/>
    <w:rsid w:val="00BD3154"/>
    <w:rsid w:val="00BF354A"/>
    <w:rsid w:val="00C031F1"/>
    <w:rsid w:val="00C0620A"/>
    <w:rsid w:val="00C13435"/>
    <w:rsid w:val="00C14E98"/>
    <w:rsid w:val="00C50481"/>
    <w:rsid w:val="00C51045"/>
    <w:rsid w:val="00C574D0"/>
    <w:rsid w:val="00C61911"/>
    <w:rsid w:val="00C6497E"/>
    <w:rsid w:val="00C6746B"/>
    <w:rsid w:val="00C70E77"/>
    <w:rsid w:val="00C7202F"/>
    <w:rsid w:val="00C7213F"/>
    <w:rsid w:val="00C825D8"/>
    <w:rsid w:val="00C867A0"/>
    <w:rsid w:val="00C87E92"/>
    <w:rsid w:val="00C9276C"/>
    <w:rsid w:val="00CB2197"/>
    <w:rsid w:val="00CB4272"/>
    <w:rsid w:val="00CB6BA3"/>
    <w:rsid w:val="00CC08C2"/>
    <w:rsid w:val="00CC3FDF"/>
    <w:rsid w:val="00CC5F43"/>
    <w:rsid w:val="00CC6F0F"/>
    <w:rsid w:val="00CE0273"/>
    <w:rsid w:val="00CE15A5"/>
    <w:rsid w:val="00CE317B"/>
    <w:rsid w:val="00CE5BF7"/>
    <w:rsid w:val="00CE7255"/>
    <w:rsid w:val="00CF0C38"/>
    <w:rsid w:val="00D04881"/>
    <w:rsid w:val="00D15BEB"/>
    <w:rsid w:val="00D23DA0"/>
    <w:rsid w:val="00D24BFE"/>
    <w:rsid w:val="00D410C4"/>
    <w:rsid w:val="00D450BE"/>
    <w:rsid w:val="00D5519D"/>
    <w:rsid w:val="00D60E65"/>
    <w:rsid w:val="00D63632"/>
    <w:rsid w:val="00D67A5D"/>
    <w:rsid w:val="00D72356"/>
    <w:rsid w:val="00D75194"/>
    <w:rsid w:val="00D86476"/>
    <w:rsid w:val="00D936BE"/>
    <w:rsid w:val="00DB72FF"/>
    <w:rsid w:val="00DC20CA"/>
    <w:rsid w:val="00DC6291"/>
    <w:rsid w:val="00DD1385"/>
    <w:rsid w:val="00DD3C42"/>
    <w:rsid w:val="00DE5AFB"/>
    <w:rsid w:val="00DF1A67"/>
    <w:rsid w:val="00DF28ED"/>
    <w:rsid w:val="00E0165F"/>
    <w:rsid w:val="00E068A2"/>
    <w:rsid w:val="00E06F9B"/>
    <w:rsid w:val="00E07D2C"/>
    <w:rsid w:val="00E157C6"/>
    <w:rsid w:val="00E271C0"/>
    <w:rsid w:val="00E27BFB"/>
    <w:rsid w:val="00E27FCD"/>
    <w:rsid w:val="00E5388E"/>
    <w:rsid w:val="00E71161"/>
    <w:rsid w:val="00E77E27"/>
    <w:rsid w:val="00E820FD"/>
    <w:rsid w:val="00E837FA"/>
    <w:rsid w:val="00E9515A"/>
    <w:rsid w:val="00E95311"/>
    <w:rsid w:val="00ED1F1E"/>
    <w:rsid w:val="00ED3988"/>
    <w:rsid w:val="00EF620E"/>
    <w:rsid w:val="00F269BB"/>
    <w:rsid w:val="00F47BB4"/>
    <w:rsid w:val="00F602E3"/>
    <w:rsid w:val="00F804EF"/>
    <w:rsid w:val="00F85337"/>
    <w:rsid w:val="00F94B4F"/>
    <w:rsid w:val="00FA69C8"/>
    <w:rsid w:val="00FD1D43"/>
    <w:rsid w:val="00FD3D05"/>
    <w:rsid w:val="00FD7AFF"/>
    <w:rsid w:val="00FE376B"/>
    <w:rsid w:val="00FE658B"/>
    <w:rsid w:val="0354BB30"/>
    <w:rsid w:val="05552DD8"/>
    <w:rsid w:val="06133C12"/>
    <w:rsid w:val="071D9D8F"/>
    <w:rsid w:val="07A46095"/>
    <w:rsid w:val="091A5DC5"/>
    <w:rsid w:val="09F43522"/>
    <w:rsid w:val="0A814C65"/>
    <w:rsid w:val="0C0E5F7A"/>
    <w:rsid w:val="0CAE5D9E"/>
    <w:rsid w:val="0CE03B2D"/>
    <w:rsid w:val="0CEE5D03"/>
    <w:rsid w:val="0D295666"/>
    <w:rsid w:val="0DB95F7E"/>
    <w:rsid w:val="0E1ACBA8"/>
    <w:rsid w:val="0E4FEC2C"/>
    <w:rsid w:val="0F1818BC"/>
    <w:rsid w:val="1002F55D"/>
    <w:rsid w:val="10AD0AD3"/>
    <w:rsid w:val="1149125B"/>
    <w:rsid w:val="1233BEE6"/>
    <w:rsid w:val="1255DE8D"/>
    <w:rsid w:val="1268EAC5"/>
    <w:rsid w:val="1281DFF0"/>
    <w:rsid w:val="12F89D6C"/>
    <w:rsid w:val="139797B4"/>
    <w:rsid w:val="13A0FF88"/>
    <w:rsid w:val="15671C35"/>
    <w:rsid w:val="15FDB79D"/>
    <w:rsid w:val="17293B0A"/>
    <w:rsid w:val="178F3829"/>
    <w:rsid w:val="17E79B09"/>
    <w:rsid w:val="1824C750"/>
    <w:rsid w:val="1907712E"/>
    <w:rsid w:val="19EB5C41"/>
    <w:rsid w:val="1AC28228"/>
    <w:rsid w:val="1C966CAB"/>
    <w:rsid w:val="1CB3DC2A"/>
    <w:rsid w:val="1D32CE2A"/>
    <w:rsid w:val="1D79BDDE"/>
    <w:rsid w:val="1DAC7DF0"/>
    <w:rsid w:val="1F0BD5A8"/>
    <w:rsid w:val="1FFF52AB"/>
    <w:rsid w:val="219B57F3"/>
    <w:rsid w:val="21F5A897"/>
    <w:rsid w:val="22F4FCFF"/>
    <w:rsid w:val="23CF72E6"/>
    <w:rsid w:val="279D1D34"/>
    <w:rsid w:val="28D3B8A6"/>
    <w:rsid w:val="28FEB3E9"/>
    <w:rsid w:val="2BDC0423"/>
    <w:rsid w:val="2BF54A77"/>
    <w:rsid w:val="2CF70106"/>
    <w:rsid w:val="2CFA611C"/>
    <w:rsid w:val="2E4DF83A"/>
    <w:rsid w:val="2ED1310B"/>
    <w:rsid w:val="2F4393F8"/>
    <w:rsid w:val="2F758C33"/>
    <w:rsid w:val="2F90FE1D"/>
    <w:rsid w:val="30690897"/>
    <w:rsid w:val="311995D6"/>
    <w:rsid w:val="34DEE15C"/>
    <w:rsid w:val="357CAF4E"/>
    <w:rsid w:val="36E10CF0"/>
    <w:rsid w:val="37D2FEF9"/>
    <w:rsid w:val="382AAB80"/>
    <w:rsid w:val="39FE28A4"/>
    <w:rsid w:val="3A1F70DE"/>
    <w:rsid w:val="3A921C8D"/>
    <w:rsid w:val="3AE3165C"/>
    <w:rsid w:val="3AE755A0"/>
    <w:rsid w:val="3C229134"/>
    <w:rsid w:val="3CA240D8"/>
    <w:rsid w:val="3CFB1EFA"/>
    <w:rsid w:val="3D404743"/>
    <w:rsid w:val="3FD64868"/>
    <w:rsid w:val="40C46754"/>
    <w:rsid w:val="41543A73"/>
    <w:rsid w:val="42636C77"/>
    <w:rsid w:val="432C68C9"/>
    <w:rsid w:val="43F25DC6"/>
    <w:rsid w:val="46B5115A"/>
    <w:rsid w:val="46CCE848"/>
    <w:rsid w:val="4736D006"/>
    <w:rsid w:val="4A6C1209"/>
    <w:rsid w:val="4AEA4AFD"/>
    <w:rsid w:val="4B7F2F30"/>
    <w:rsid w:val="4C4FEA00"/>
    <w:rsid w:val="4CC18336"/>
    <w:rsid w:val="4CDEC48D"/>
    <w:rsid w:val="4E5C7514"/>
    <w:rsid w:val="4ED0525E"/>
    <w:rsid w:val="4EEB0068"/>
    <w:rsid w:val="5070D5DA"/>
    <w:rsid w:val="50DA8464"/>
    <w:rsid w:val="52CAB165"/>
    <w:rsid w:val="53061686"/>
    <w:rsid w:val="550707C6"/>
    <w:rsid w:val="551B5E09"/>
    <w:rsid w:val="56DBDBF6"/>
    <w:rsid w:val="57368128"/>
    <w:rsid w:val="57C57B01"/>
    <w:rsid w:val="5870B435"/>
    <w:rsid w:val="58760ABC"/>
    <w:rsid w:val="58F9F1A4"/>
    <w:rsid w:val="595CCB41"/>
    <w:rsid w:val="5A48A0AE"/>
    <w:rsid w:val="5B519056"/>
    <w:rsid w:val="6046E7B0"/>
    <w:rsid w:val="61280FA0"/>
    <w:rsid w:val="61C50F8A"/>
    <w:rsid w:val="61F829B9"/>
    <w:rsid w:val="6226755D"/>
    <w:rsid w:val="62440611"/>
    <w:rsid w:val="627705D0"/>
    <w:rsid w:val="63FC730C"/>
    <w:rsid w:val="648BE029"/>
    <w:rsid w:val="6671689C"/>
    <w:rsid w:val="66E55F76"/>
    <w:rsid w:val="6A807945"/>
    <w:rsid w:val="6A8340BE"/>
    <w:rsid w:val="6B246FA7"/>
    <w:rsid w:val="6C02825F"/>
    <w:rsid w:val="6DD5383E"/>
    <w:rsid w:val="6DECCE28"/>
    <w:rsid w:val="6E4E9B8F"/>
    <w:rsid w:val="6E804269"/>
    <w:rsid w:val="6EC7A975"/>
    <w:rsid w:val="70B57CE9"/>
    <w:rsid w:val="717F466B"/>
    <w:rsid w:val="71F47A1A"/>
    <w:rsid w:val="72C21E85"/>
    <w:rsid w:val="79E5CC2A"/>
    <w:rsid w:val="7B6C87A5"/>
    <w:rsid w:val="7D0F1BDA"/>
    <w:rsid w:val="7FD5B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455C6"/>
  <w15:chartTrackingRefBased/>
  <w15:docId w15:val="{79257D89-5CE4-4BCF-8343-99E4EB27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4E"/>
  </w:style>
  <w:style w:type="paragraph" w:styleId="Heading1">
    <w:name w:val="heading 1"/>
    <w:basedOn w:val="Normal"/>
    <w:next w:val="Normal"/>
    <w:link w:val="Heading1Char"/>
    <w:uiPriority w:val="9"/>
    <w:qFormat/>
    <w:rsid w:val="00E82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4E"/>
    <w:rPr>
      <w:color w:val="0563C1" w:themeColor="hyperlink"/>
      <w:u w:val="single"/>
    </w:rPr>
  </w:style>
  <w:style w:type="paragraph" w:styleId="ListParagraph">
    <w:name w:val="List Paragraph"/>
    <w:basedOn w:val="Normal"/>
    <w:uiPriority w:val="34"/>
    <w:qFormat/>
    <w:rsid w:val="0094494E"/>
    <w:pPr>
      <w:ind w:left="720"/>
      <w:contextualSpacing/>
    </w:pPr>
  </w:style>
  <w:style w:type="character" w:customStyle="1" w:styleId="Heading1Char">
    <w:name w:val="Heading 1 Char"/>
    <w:basedOn w:val="DefaultParagraphFont"/>
    <w:link w:val="Heading1"/>
    <w:uiPriority w:val="9"/>
    <w:rsid w:val="00E820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20F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41EA1"/>
    <w:rPr>
      <w:sz w:val="16"/>
      <w:szCs w:val="16"/>
    </w:rPr>
  </w:style>
  <w:style w:type="paragraph" w:styleId="CommentText">
    <w:name w:val="annotation text"/>
    <w:basedOn w:val="Normal"/>
    <w:link w:val="CommentTextChar"/>
    <w:uiPriority w:val="99"/>
    <w:semiHidden/>
    <w:unhideWhenUsed/>
    <w:rsid w:val="00841EA1"/>
    <w:pPr>
      <w:spacing w:line="240" w:lineRule="auto"/>
    </w:pPr>
    <w:rPr>
      <w:sz w:val="20"/>
      <w:szCs w:val="20"/>
    </w:rPr>
  </w:style>
  <w:style w:type="character" w:customStyle="1" w:styleId="CommentTextChar">
    <w:name w:val="Comment Text Char"/>
    <w:basedOn w:val="DefaultParagraphFont"/>
    <w:link w:val="CommentText"/>
    <w:uiPriority w:val="99"/>
    <w:semiHidden/>
    <w:rsid w:val="00841EA1"/>
    <w:rPr>
      <w:sz w:val="20"/>
      <w:szCs w:val="20"/>
    </w:rPr>
  </w:style>
  <w:style w:type="paragraph" w:styleId="CommentSubject">
    <w:name w:val="annotation subject"/>
    <w:basedOn w:val="CommentText"/>
    <w:next w:val="CommentText"/>
    <w:link w:val="CommentSubjectChar"/>
    <w:uiPriority w:val="99"/>
    <w:semiHidden/>
    <w:unhideWhenUsed/>
    <w:rsid w:val="00841EA1"/>
    <w:rPr>
      <w:b/>
      <w:bCs/>
    </w:rPr>
  </w:style>
  <w:style w:type="character" w:customStyle="1" w:styleId="CommentSubjectChar">
    <w:name w:val="Comment Subject Char"/>
    <w:basedOn w:val="CommentTextChar"/>
    <w:link w:val="CommentSubject"/>
    <w:uiPriority w:val="99"/>
    <w:semiHidden/>
    <w:rsid w:val="00841EA1"/>
    <w:rPr>
      <w:b/>
      <w:bCs/>
      <w:sz w:val="20"/>
      <w:szCs w:val="20"/>
    </w:rPr>
  </w:style>
  <w:style w:type="character" w:styleId="UnresolvedMention">
    <w:name w:val="Unresolved Mention"/>
    <w:basedOn w:val="DefaultParagraphFont"/>
    <w:uiPriority w:val="99"/>
    <w:semiHidden/>
    <w:unhideWhenUsed/>
    <w:rsid w:val="00692B19"/>
    <w:rPr>
      <w:color w:val="605E5C"/>
      <w:shd w:val="clear" w:color="auto" w:fill="E1DFDD"/>
    </w:rPr>
  </w:style>
  <w:style w:type="paragraph" w:customStyle="1" w:styleId="paragraph">
    <w:name w:val="paragraph"/>
    <w:basedOn w:val="Normal"/>
    <w:rsid w:val="001B4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69"/>
  </w:style>
  <w:style w:type="character" w:customStyle="1" w:styleId="eop">
    <w:name w:val="eop"/>
    <w:basedOn w:val="DefaultParagraphFont"/>
    <w:rsid w:val="001B4D69"/>
  </w:style>
  <w:style w:type="paragraph" w:styleId="Header">
    <w:name w:val="header"/>
    <w:basedOn w:val="Normal"/>
    <w:link w:val="HeaderChar"/>
    <w:uiPriority w:val="99"/>
    <w:unhideWhenUsed/>
    <w:rsid w:val="0084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17"/>
  </w:style>
  <w:style w:type="paragraph" w:styleId="Footer">
    <w:name w:val="footer"/>
    <w:basedOn w:val="Normal"/>
    <w:link w:val="FooterChar"/>
    <w:uiPriority w:val="99"/>
    <w:unhideWhenUsed/>
    <w:rsid w:val="0084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17"/>
  </w:style>
  <w:style w:type="character" w:styleId="FollowedHyperlink">
    <w:name w:val="FollowedHyperlink"/>
    <w:basedOn w:val="DefaultParagraphFont"/>
    <w:uiPriority w:val="99"/>
    <w:semiHidden/>
    <w:unhideWhenUsed/>
    <w:rsid w:val="003F2C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87236">
      <w:bodyDiv w:val="1"/>
      <w:marLeft w:val="0"/>
      <w:marRight w:val="0"/>
      <w:marTop w:val="0"/>
      <w:marBottom w:val="0"/>
      <w:divBdr>
        <w:top w:val="none" w:sz="0" w:space="0" w:color="auto"/>
        <w:left w:val="none" w:sz="0" w:space="0" w:color="auto"/>
        <w:bottom w:val="none" w:sz="0" w:space="0" w:color="auto"/>
        <w:right w:val="none" w:sz="0" w:space="0" w:color="auto"/>
      </w:divBdr>
    </w:div>
    <w:div w:id="486753208">
      <w:bodyDiv w:val="1"/>
      <w:marLeft w:val="0"/>
      <w:marRight w:val="0"/>
      <w:marTop w:val="0"/>
      <w:marBottom w:val="0"/>
      <w:divBdr>
        <w:top w:val="none" w:sz="0" w:space="0" w:color="auto"/>
        <w:left w:val="none" w:sz="0" w:space="0" w:color="auto"/>
        <w:bottom w:val="none" w:sz="0" w:space="0" w:color="auto"/>
        <w:right w:val="none" w:sz="0" w:space="0" w:color="auto"/>
      </w:divBdr>
    </w:div>
    <w:div w:id="1326199744">
      <w:bodyDiv w:val="1"/>
      <w:marLeft w:val="0"/>
      <w:marRight w:val="0"/>
      <w:marTop w:val="0"/>
      <w:marBottom w:val="0"/>
      <w:divBdr>
        <w:top w:val="none" w:sz="0" w:space="0" w:color="auto"/>
        <w:left w:val="none" w:sz="0" w:space="0" w:color="auto"/>
        <w:bottom w:val="none" w:sz="0" w:space="0" w:color="auto"/>
        <w:right w:val="none" w:sz="0" w:space="0" w:color="auto"/>
      </w:divBdr>
      <w:divsChild>
        <w:div w:id="982393261">
          <w:marLeft w:val="0"/>
          <w:marRight w:val="0"/>
          <w:marTop w:val="0"/>
          <w:marBottom w:val="0"/>
          <w:divBdr>
            <w:top w:val="none" w:sz="0" w:space="0" w:color="auto"/>
            <w:left w:val="none" w:sz="0" w:space="0" w:color="auto"/>
            <w:bottom w:val="none" w:sz="0" w:space="0" w:color="auto"/>
            <w:right w:val="none" w:sz="0" w:space="0" w:color="auto"/>
          </w:divBdr>
          <w:divsChild>
            <w:div w:id="1373842506">
              <w:marLeft w:val="0"/>
              <w:marRight w:val="0"/>
              <w:marTop w:val="0"/>
              <w:marBottom w:val="0"/>
              <w:divBdr>
                <w:top w:val="none" w:sz="0" w:space="0" w:color="auto"/>
                <w:left w:val="none" w:sz="0" w:space="0" w:color="auto"/>
                <w:bottom w:val="none" w:sz="0" w:space="0" w:color="auto"/>
                <w:right w:val="none" w:sz="0" w:space="0" w:color="auto"/>
              </w:divBdr>
            </w:div>
          </w:divsChild>
        </w:div>
        <w:div w:id="1928610797">
          <w:marLeft w:val="0"/>
          <w:marRight w:val="0"/>
          <w:marTop w:val="0"/>
          <w:marBottom w:val="0"/>
          <w:divBdr>
            <w:top w:val="none" w:sz="0" w:space="0" w:color="auto"/>
            <w:left w:val="none" w:sz="0" w:space="0" w:color="auto"/>
            <w:bottom w:val="none" w:sz="0" w:space="0" w:color="auto"/>
            <w:right w:val="none" w:sz="0" w:space="0" w:color="auto"/>
          </w:divBdr>
          <w:divsChild>
            <w:div w:id="1840728319">
              <w:marLeft w:val="0"/>
              <w:marRight w:val="0"/>
              <w:marTop w:val="0"/>
              <w:marBottom w:val="0"/>
              <w:divBdr>
                <w:top w:val="none" w:sz="0" w:space="0" w:color="auto"/>
                <w:left w:val="none" w:sz="0" w:space="0" w:color="auto"/>
                <w:bottom w:val="none" w:sz="0" w:space="0" w:color="auto"/>
                <w:right w:val="none" w:sz="0" w:space="0" w:color="auto"/>
              </w:divBdr>
            </w:div>
          </w:divsChild>
        </w:div>
        <w:div w:id="80874754">
          <w:marLeft w:val="0"/>
          <w:marRight w:val="0"/>
          <w:marTop w:val="0"/>
          <w:marBottom w:val="0"/>
          <w:divBdr>
            <w:top w:val="none" w:sz="0" w:space="0" w:color="auto"/>
            <w:left w:val="none" w:sz="0" w:space="0" w:color="auto"/>
            <w:bottom w:val="none" w:sz="0" w:space="0" w:color="auto"/>
            <w:right w:val="none" w:sz="0" w:space="0" w:color="auto"/>
          </w:divBdr>
          <w:divsChild>
            <w:div w:id="1154493733">
              <w:marLeft w:val="0"/>
              <w:marRight w:val="0"/>
              <w:marTop w:val="0"/>
              <w:marBottom w:val="0"/>
              <w:divBdr>
                <w:top w:val="none" w:sz="0" w:space="0" w:color="auto"/>
                <w:left w:val="none" w:sz="0" w:space="0" w:color="auto"/>
                <w:bottom w:val="none" w:sz="0" w:space="0" w:color="auto"/>
                <w:right w:val="none" w:sz="0" w:space="0" w:color="auto"/>
              </w:divBdr>
            </w:div>
          </w:divsChild>
        </w:div>
        <w:div w:id="1147090545">
          <w:marLeft w:val="0"/>
          <w:marRight w:val="0"/>
          <w:marTop w:val="0"/>
          <w:marBottom w:val="0"/>
          <w:divBdr>
            <w:top w:val="none" w:sz="0" w:space="0" w:color="auto"/>
            <w:left w:val="none" w:sz="0" w:space="0" w:color="auto"/>
            <w:bottom w:val="none" w:sz="0" w:space="0" w:color="auto"/>
            <w:right w:val="none" w:sz="0" w:space="0" w:color="auto"/>
          </w:divBdr>
          <w:divsChild>
            <w:div w:id="3945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1340">
      <w:bodyDiv w:val="1"/>
      <w:marLeft w:val="0"/>
      <w:marRight w:val="0"/>
      <w:marTop w:val="0"/>
      <w:marBottom w:val="0"/>
      <w:divBdr>
        <w:top w:val="none" w:sz="0" w:space="0" w:color="auto"/>
        <w:left w:val="none" w:sz="0" w:space="0" w:color="auto"/>
        <w:bottom w:val="none" w:sz="0" w:space="0" w:color="auto"/>
        <w:right w:val="none" w:sz="0" w:space="0" w:color="auto"/>
      </w:divBdr>
    </w:div>
    <w:div w:id="1627420947">
      <w:bodyDiv w:val="1"/>
      <w:marLeft w:val="0"/>
      <w:marRight w:val="0"/>
      <w:marTop w:val="0"/>
      <w:marBottom w:val="0"/>
      <w:divBdr>
        <w:top w:val="none" w:sz="0" w:space="0" w:color="auto"/>
        <w:left w:val="none" w:sz="0" w:space="0" w:color="auto"/>
        <w:bottom w:val="none" w:sz="0" w:space="0" w:color="auto"/>
        <w:right w:val="none" w:sz="0" w:space="0" w:color="auto"/>
      </w:divBdr>
      <w:divsChild>
        <w:div w:id="2139180899">
          <w:marLeft w:val="0"/>
          <w:marRight w:val="0"/>
          <w:marTop w:val="0"/>
          <w:marBottom w:val="0"/>
          <w:divBdr>
            <w:top w:val="none" w:sz="0" w:space="0" w:color="auto"/>
            <w:left w:val="none" w:sz="0" w:space="0" w:color="auto"/>
            <w:bottom w:val="none" w:sz="0" w:space="0" w:color="auto"/>
            <w:right w:val="none" w:sz="0" w:space="0" w:color="auto"/>
          </w:divBdr>
        </w:div>
        <w:div w:id="882786040">
          <w:marLeft w:val="0"/>
          <w:marRight w:val="0"/>
          <w:marTop w:val="0"/>
          <w:marBottom w:val="0"/>
          <w:divBdr>
            <w:top w:val="none" w:sz="0" w:space="0" w:color="auto"/>
            <w:left w:val="none" w:sz="0" w:space="0" w:color="auto"/>
            <w:bottom w:val="none" w:sz="0" w:space="0" w:color="auto"/>
            <w:right w:val="none" w:sz="0" w:space="0" w:color="auto"/>
          </w:divBdr>
        </w:div>
        <w:div w:id="970793223">
          <w:marLeft w:val="0"/>
          <w:marRight w:val="0"/>
          <w:marTop w:val="0"/>
          <w:marBottom w:val="0"/>
          <w:divBdr>
            <w:top w:val="none" w:sz="0" w:space="0" w:color="auto"/>
            <w:left w:val="none" w:sz="0" w:space="0" w:color="auto"/>
            <w:bottom w:val="none" w:sz="0" w:space="0" w:color="auto"/>
            <w:right w:val="none" w:sz="0" w:space="0" w:color="auto"/>
          </w:divBdr>
        </w:div>
        <w:div w:id="701129394">
          <w:marLeft w:val="0"/>
          <w:marRight w:val="0"/>
          <w:marTop w:val="0"/>
          <w:marBottom w:val="0"/>
          <w:divBdr>
            <w:top w:val="none" w:sz="0" w:space="0" w:color="auto"/>
            <w:left w:val="none" w:sz="0" w:space="0" w:color="auto"/>
            <w:bottom w:val="none" w:sz="0" w:space="0" w:color="auto"/>
            <w:right w:val="none" w:sz="0" w:space="0" w:color="auto"/>
          </w:divBdr>
        </w:div>
        <w:div w:id="1943418521">
          <w:marLeft w:val="0"/>
          <w:marRight w:val="0"/>
          <w:marTop w:val="0"/>
          <w:marBottom w:val="0"/>
          <w:divBdr>
            <w:top w:val="none" w:sz="0" w:space="0" w:color="auto"/>
            <w:left w:val="none" w:sz="0" w:space="0" w:color="auto"/>
            <w:bottom w:val="none" w:sz="0" w:space="0" w:color="auto"/>
            <w:right w:val="none" w:sz="0" w:space="0" w:color="auto"/>
          </w:divBdr>
        </w:div>
        <w:div w:id="786503671">
          <w:marLeft w:val="0"/>
          <w:marRight w:val="0"/>
          <w:marTop w:val="0"/>
          <w:marBottom w:val="0"/>
          <w:divBdr>
            <w:top w:val="none" w:sz="0" w:space="0" w:color="auto"/>
            <w:left w:val="none" w:sz="0" w:space="0" w:color="auto"/>
            <w:bottom w:val="none" w:sz="0" w:space="0" w:color="auto"/>
            <w:right w:val="none" w:sz="0" w:space="0" w:color="auto"/>
          </w:divBdr>
        </w:div>
      </w:divsChild>
    </w:div>
    <w:div w:id="18377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mind.com/" TargetMode="External"/><Relationship Id="rId18" Type="http://schemas.openxmlformats.org/officeDocument/2006/relationships/hyperlink" Target="https://protectingminors.usc.edu/report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olicy.usc.edu/protecting-minors/" TargetMode="External"/><Relationship Id="rId17" Type="http://schemas.openxmlformats.org/officeDocument/2006/relationships/hyperlink" Target="https://policy.usc.edu/discriminatio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licy.usc.edu/violence-free-campus/" TargetMode="External"/><Relationship Id="rId20" Type="http://schemas.openxmlformats.org/officeDocument/2006/relationships/hyperlink" Target="https://policy.usc.edu/protecting-mino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usc.edu/code-of-ethic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policy.usc.edu/drug-fre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olicy.usc.edu/protecting-minors/" TargetMode="External"/><Relationship Id="rId19" Type="http://schemas.openxmlformats.org/officeDocument/2006/relationships/hyperlink" Target="mailto:minors@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ingminors.usc.edu/resource-library/resources-for-the-usc-community/"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ACC272FF76341A808AA64804DCF8B" ma:contentTypeVersion="12" ma:contentTypeDescription="Create a new document." ma:contentTypeScope="" ma:versionID="c6c4b28b18a2135da63e3c9341ce7222">
  <xsd:schema xmlns:xsd="http://www.w3.org/2001/XMLSchema" xmlns:xs="http://www.w3.org/2001/XMLSchema" xmlns:p="http://schemas.microsoft.com/office/2006/metadata/properties" xmlns:ns2="c62d6133-8212-4a5b-a393-0dce7e4798b3" xmlns:ns3="27f19600-d4ee-48a5-b32f-9ca70e2bf064" targetNamespace="http://schemas.microsoft.com/office/2006/metadata/properties" ma:root="true" ma:fieldsID="63d4bc9dab8af426dc45de4ab7a4f7bc" ns2:_="" ns3:_="">
    <xsd:import namespace="c62d6133-8212-4a5b-a393-0dce7e4798b3"/>
    <xsd:import namespace="27f19600-d4ee-48a5-b32f-9ca70e2bf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d6133-8212-4a5b-a393-0dce7e47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f19600-d4ee-48a5-b32f-9ca70e2bf0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4E37D-9041-4A2E-ADE4-E324B4B12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d6133-8212-4a5b-a393-0dce7e4798b3"/>
    <ds:schemaRef ds:uri="27f19600-d4ee-48a5-b32f-9ca70e2bf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1F1D0-C153-4D3A-8FD8-F40FCDB5A30A}">
  <ds:schemaRefs>
    <ds:schemaRef ds:uri="http://schemas.microsoft.com/sharepoint/v3/contenttype/forms"/>
  </ds:schemaRefs>
</ds:datastoreItem>
</file>

<file path=customXml/itemProps3.xml><?xml version="1.0" encoding="utf-8"?>
<ds:datastoreItem xmlns:ds="http://schemas.openxmlformats.org/officeDocument/2006/customXml" ds:itemID="{DF57C8EA-4918-4287-B1FE-84D319DEA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Coons</dc:creator>
  <cp:keywords/>
  <dc:description/>
  <cp:lastModifiedBy>Carissa Coons</cp:lastModifiedBy>
  <cp:revision>2</cp:revision>
  <dcterms:created xsi:type="dcterms:W3CDTF">2023-09-27T14:23:00Z</dcterms:created>
  <dcterms:modified xsi:type="dcterms:W3CDTF">2023-09-27T14:23:00Z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0x0101005F3ACC272FF76341A808AA64804DCF8B</vt:lpwstr>
  </property>
</Properties>
</file>